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2679" w14:textId="1C0E21F6" w:rsidR="00094764" w:rsidRDefault="00346994" w:rsidP="00543B15">
      <w:pPr>
        <w:rPr>
          <w:rFonts w:ascii="Verdana" w:hAnsi="Verdana"/>
          <w:b/>
          <w:i/>
          <w:iCs/>
          <w:caps/>
          <w:color w:val="00B0F0"/>
          <w:spacing w:val="-2"/>
          <w:sz w:val="36"/>
          <w:szCs w:val="36"/>
          <w:lang w:val="fr-FR" w:eastAsia="en-GB"/>
        </w:rPr>
      </w:pPr>
      <w:r>
        <w:rPr>
          <w:rFonts w:ascii="Verdana" w:hAnsi="Verdana"/>
          <w:b/>
          <w:i/>
          <w:iCs/>
          <w:caps/>
          <w:color w:val="00B0F0"/>
          <w:spacing w:val="-2"/>
          <w:sz w:val="36"/>
          <w:szCs w:val="36"/>
          <w:lang w:val="fr-FR" w:eastAsia="en-GB"/>
        </w:rPr>
        <w:t>Communiqu</w:t>
      </w:r>
      <w:r w:rsidR="00FB41EA">
        <w:rPr>
          <w:rFonts w:ascii="Verdana" w:hAnsi="Verdana"/>
          <w:b/>
          <w:i/>
          <w:iCs/>
          <w:caps/>
          <w:color w:val="00B0F0"/>
          <w:spacing w:val="-2"/>
          <w:sz w:val="36"/>
          <w:szCs w:val="36"/>
          <w:lang w:val="fr-FR" w:eastAsia="en-GB"/>
        </w:rPr>
        <w:t>É</w:t>
      </w:r>
      <w:r>
        <w:rPr>
          <w:rFonts w:ascii="Verdana" w:hAnsi="Verdana"/>
          <w:b/>
          <w:i/>
          <w:iCs/>
          <w:caps/>
          <w:color w:val="00B0F0"/>
          <w:spacing w:val="-2"/>
          <w:sz w:val="36"/>
          <w:szCs w:val="36"/>
          <w:lang w:val="fr-FR" w:eastAsia="en-GB"/>
        </w:rPr>
        <w:t xml:space="preserve"> de presse </w:t>
      </w:r>
    </w:p>
    <w:p w14:paraId="61C443CF" w14:textId="77777777" w:rsidR="00346994" w:rsidRPr="00521CF2" w:rsidRDefault="00346994" w:rsidP="00543B15">
      <w:pPr>
        <w:rPr>
          <w:rFonts w:ascii="Verdana" w:eastAsiaTheme="minorHAnsi" w:hAnsi="Verdana"/>
          <w:b/>
          <w:bCs/>
          <w:color w:val="FF0000"/>
          <w:sz w:val="20"/>
          <w:lang w:val="fr-FR"/>
        </w:rPr>
      </w:pPr>
    </w:p>
    <w:p w14:paraId="743E7710" w14:textId="7BBE6B3E" w:rsidR="004264A8" w:rsidRDefault="00D049DF" w:rsidP="00273BB2">
      <w:pPr>
        <w:jc w:val="center"/>
        <w:rPr>
          <w:rFonts w:ascii="Verdana" w:hAnsi="Verdana"/>
          <w:b/>
          <w:bCs/>
          <w:sz w:val="27"/>
          <w:szCs w:val="27"/>
          <w:lang w:val="fr-FR"/>
        </w:rPr>
      </w:pPr>
      <w:r>
        <w:rPr>
          <w:rFonts w:ascii="Verdana" w:hAnsi="Verdana"/>
          <w:b/>
          <w:bCs/>
          <w:sz w:val="27"/>
          <w:szCs w:val="27"/>
          <w:lang w:val="fr-FR"/>
        </w:rPr>
        <w:t xml:space="preserve">Le </w:t>
      </w:r>
      <w:r w:rsidR="00273BB2" w:rsidRPr="00273BB2">
        <w:rPr>
          <w:rFonts w:ascii="Verdana" w:hAnsi="Verdana"/>
          <w:b/>
          <w:bCs/>
          <w:sz w:val="27"/>
          <w:szCs w:val="27"/>
          <w:lang w:val="fr-FR"/>
        </w:rPr>
        <w:t xml:space="preserve">Directeur </w:t>
      </w:r>
      <w:r w:rsidR="00167EE0">
        <w:rPr>
          <w:rFonts w:ascii="Verdana" w:hAnsi="Verdana"/>
          <w:b/>
          <w:bCs/>
          <w:sz w:val="27"/>
          <w:szCs w:val="27"/>
          <w:lang w:val="fr-FR"/>
        </w:rPr>
        <w:t>R</w:t>
      </w:r>
      <w:r w:rsidR="00273BB2" w:rsidRPr="00273BB2">
        <w:rPr>
          <w:rFonts w:ascii="Verdana" w:hAnsi="Verdana"/>
          <w:b/>
          <w:bCs/>
          <w:sz w:val="27"/>
          <w:szCs w:val="27"/>
          <w:lang w:val="fr-FR"/>
        </w:rPr>
        <w:t xml:space="preserve">égional de l’UNICEF </w:t>
      </w:r>
      <w:r w:rsidR="006F1828">
        <w:rPr>
          <w:rFonts w:ascii="Verdana" w:hAnsi="Verdana"/>
          <w:b/>
          <w:bCs/>
          <w:sz w:val="27"/>
          <w:szCs w:val="27"/>
          <w:lang w:val="fr-FR"/>
        </w:rPr>
        <w:t>et 24 représentants</w:t>
      </w:r>
      <w:r w:rsidR="00273BB2" w:rsidRPr="00273BB2">
        <w:rPr>
          <w:rFonts w:ascii="Verdana" w:hAnsi="Verdana"/>
          <w:b/>
          <w:bCs/>
          <w:sz w:val="27"/>
          <w:szCs w:val="27"/>
          <w:lang w:val="fr-FR"/>
        </w:rPr>
        <w:t xml:space="preserve"> </w:t>
      </w:r>
      <w:r w:rsidR="006F1828">
        <w:rPr>
          <w:rFonts w:ascii="Verdana" w:hAnsi="Verdana"/>
          <w:b/>
          <w:bCs/>
          <w:sz w:val="27"/>
          <w:szCs w:val="27"/>
          <w:lang w:val="fr-FR"/>
        </w:rPr>
        <w:t xml:space="preserve">de </w:t>
      </w:r>
      <w:r w:rsidR="006F1828" w:rsidRPr="00273BB2">
        <w:rPr>
          <w:rFonts w:ascii="Verdana" w:hAnsi="Verdana"/>
          <w:b/>
          <w:bCs/>
          <w:sz w:val="27"/>
          <w:szCs w:val="27"/>
          <w:lang w:val="fr-FR"/>
        </w:rPr>
        <w:t xml:space="preserve">l’Afrique de l’Ouest et du Centre </w:t>
      </w:r>
      <w:r w:rsidR="00273BB2" w:rsidRPr="00273BB2">
        <w:rPr>
          <w:rFonts w:ascii="Verdana" w:hAnsi="Verdana"/>
          <w:b/>
          <w:bCs/>
          <w:sz w:val="27"/>
          <w:szCs w:val="27"/>
          <w:lang w:val="fr-FR"/>
        </w:rPr>
        <w:t>en visite de travail au Bénin</w:t>
      </w:r>
      <w:r w:rsidR="00276212">
        <w:rPr>
          <w:rFonts w:ascii="Verdana" w:hAnsi="Verdana"/>
          <w:b/>
          <w:bCs/>
          <w:sz w:val="27"/>
          <w:szCs w:val="27"/>
          <w:lang w:val="fr-FR"/>
        </w:rPr>
        <w:t>.</w:t>
      </w:r>
    </w:p>
    <w:p w14:paraId="5B1C2B54" w14:textId="77777777" w:rsidR="00543B15" w:rsidRPr="00FB41EA" w:rsidRDefault="00543B15" w:rsidP="00095D87">
      <w:pPr>
        <w:rPr>
          <w:rFonts w:ascii="Verdana" w:hAnsi="Verdana"/>
          <w:bCs/>
          <w:i/>
          <w:sz w:val="20"/>
          <w:lang w:val="fr-FR"/>
        </w:rPr>
      </w:pPr>
    </w:p>
    <w:p w14:paraId="417A83F5" w14:textId="1F79D678" w:rsidR="00273BB2" w:rsidRPr="00521CF2" w:rsidRDefault="00D049DF" w:rsidP="00543B15">
      <w:pPr>
        <w:jc w:val="center"/>
        <w:rPr>
          <w:rFonts w:ascii="Verdana" w:hAnsi="Verdana"/>
          <w:bCs/>
          <w:i/>
          <w:sz w:val="20"/>
          <w:lang w:val="fr-FR"/>
        </w:rPr>
      </w:pPr>
      <w:r>
        <w:rPr>
          <w:rFonts w:ascii="Verdana" w:hAnsi="Verdana"/>
          <w:bCs/>
          <w:i/>
          <w:sz w:val="20"/>
          <w:lang w:val="fr-FR"/>
        </w:rPr>
        <w:t xml:space="preserve">Du </w:t>
      </w:r>
      <w:r w:rsidR="00273BB2" w:rsidRPr="00273BB2">
        <w:rPr>
          <w:rFonts w:ascii="Verdana" w:hAnsi="Verdana"/>
          <w:bCs/>
          <w:i/>
          <w:sz w:val="20"/>
          <w:lang w:val="fr-FR"/>
        </w:rPr>
        <w:t>7 au 24 octobre, le Directeur Régional de l’UNICEF</w:t>
      </w:r>
      <w:r w:rsidR="00685491">
        <w:rPr>
          <w:rFonts w:ascii="Verdana" w:hAnsi="Verdana"/>
          <w:bCs/>
          <w:i/>
          <w:sz w:val="20"/>
          <w:lang w:val="fr-FR"/>
        </w:rPr>
        <w:t>,</w:t>
      </w:r>
      <w:r w:rsidR="00273BB2" w:rsidRPr="00273BB2">
        <w:rPr>
          <w:rFonts w:ascii="Verdana" w:hAnsi="Verdana"/>
          <w:bCs/>
          <w:i/>
          <w:sz w:val="20"/>
          <w:lang w:val="fr-FR"/>
        </w:rPr>
        <w:t xml:space="preserve"> </w:t>
      </w:r>
      <w:r w:rsidR="00C27A94">
        <w:rPr>
          <w:rFonts w:ascii="Verdana" w:hAnsi="Verdana"/>
          <w:bCs/>
          <w:i/>
          <w:sz w:val="20"/>
          <w:lang w:val="fr-FR"/>
        </w:rPr>
        <w:t>Gilles Fagninou</w:t>
      </w:r>
      <w:r w:rsidR="00685491">
        <w:rPr>
          <w:rFonts w:ascii="Verdana" w:hAnsi="Verdana"/>
          <w:bCs/>
          <w:i/>
          <w:sz w:val="20"/>
          <w:lang w:val="fr-FR"/>
        </w:rPr>
        <w:t>,</w:t>
      </w:r>
      <w:r w:rsidR="00C27A94">
        <w:rPr>
          <w:rFonts w:ascii="Verdana" w:hAnsi="Verdana"/>
          <w:bCs/>
          <w:i/>
          <w:sz w:val="20"/>
          <w:lang w:val="fr-FR"/>
        </w:rPr>
        <w:t xml:space="preserve"> </w:t>
      </w:r>
      <w:r w:rsidR="00273BB2" w:rsidRPr="00273BB2">
        <w:rPr>
          <w:rFonts w:ascii="Verdana" w:hAnsi="Verdana"/>
          <w:bCs/>
          <w:i/>
          <w:sz w:val="20"/>
          <w:lang w:val="fr-FR"/>
        </w:rPr>
        <w:t xml:space="preserve">sera en visite au Bénin. Son séjour sera marqué par des rencontres avec les autorités béninoises au plus haut niveau, une visite </w:t>
      </w:r>
      <w:r w:rsidR="00127631">
        <w:rPr>
          <w:rFonts w:ascii="Verdana" w:hAnsi="Verdana"/>
          <w:bCs/>
          <w:i/>
          <w:sz w:val="20"/>
          <w:lang w:val="fr-FR"/>
        </w:rPr>
        <w:t xml:space="preserve">de projets appuyés par </w:t>
      </w:r>
      <w:r w:rsidR="00FA1CE7">
        <w:rPr>
          <w:rFonts w:ascii="Verdana" w:hAnsi="Verdana"/>
          <w:bCs/>
          <w:i/>
          <w:sz w:val="20"/>
          <w:lang w:val="fr-FR"/>
        </w:rPr>
        <w:t xml:space="preserve">l’UNICEF </w:t>
      </w:r>
      <w:r w:rsidR="00273BB2" w:rsidRPr="00273BB2">
        <w:rPr>
          <w:rFonts w:ascii="Verdana" w:hAnsi="Verdana"/>
          <w:bCs/>
          <w:i/>
          <w:sz w:val="20"/>
          <w:lang w:val="fr-FR"/>
        </w:rPr>
        <w:t xml:space="preserve">et sa participation à la réunion régionale des </w:t>
      </w:r>
      <w:r w:rsidR="00C27A94">
        <w:rPr>
          <w:rFonts w:ascii="Verdana" w:hAnsi="Verdana"/>
          <w:bCs/>
          <w:i/>
          <w:sz w:val="20"/>
          <w:lang w:val="fr-FR"/>
        </w:rPr>
        <w:t>R</w:t>
      </w:r>
      <w:r w:rsidR="00273BB2" w:rsidRPr="00273BB2">
        <w:rPr>
          <w:rFonts w:ascii="Verdana" w:hAnsi="Verdana"/>
          <w:bCs/>
          <w:i/>
          <w:sz w:val="20"/>
          <w:lang w:val="fr-FR"/>
        </w:rPr>
        <w:t xml:space="preserve">eprésentants </w:t>
      </w:r>
      <w:r w:rsidR="00127631">
        <w:rPr>
          <w:rFonts w:ascii="Verdana" w:hAnsi="Verdana"/>
          <w:bCs/>
          <w:i/>
          <w:sz w:val="20"/>
          <w:lang w:val="fr-FR"/>
        </w:rPr>
        <w:t>R</w:t>
      </w:r>
      <w:r w:rsidR="00273BB2" w:rsidRPr="00273BB2">
        <w:rPr>
          <w:rFonts w:ascii="Verdana" w:hAnsi="Verdana"/>
          <w:bCs/>
          <w:i/>
          <w:sz w:val="20"/>
          <w:lang w:val="fr-FR"/>
        </w:rPr>
        <w:t>ésidents de l’UNICEF dans les 24 pays d’Afrique de l’Ouest et du Centre</w:t>
      </w:r>
      <w:r w:rsidR="00127631">
        <w:rPr>
          <w:rFonts w:ascii="Verdana" w:hAnsi="Verdana"/>
          <w:bCs/>
          <w:i/>
          <w:sz w:val="20"/>
          <w:lang w:val="fr-FR"/>
        </w:rPr>
        <w:t xml:space="preserve"> à Cotonou</w:t>
      </w:r>
      <w:r w:rsidR="00C27A94">
        <w:rPr>
          <w:rFonts w:ascii="Verdana" w:hAnsi="Verdana"/>
          <w:bCs/>
          <w:i/>
          <w:sz w:val="20"/>
          <w:lang w:val="fr-FR"/>
        </w:rPr>
        <w:t>.</w:t>
      </w:r>
    </w:p>
    <w:p w14:paraId="27C8C899" w14:textId="77777777" w:rsidR="00543B15" w:rsidRPr="00521CF2" w:rsidRDefault="00543B15" w:rsidP="00543B15">
      <w:pPr>
        <w:rPr>
          <w:rFonts w:ascii="Verdana" w:hAnsi="Verdana"/>
          <w:b/>
          <w:bCs/>
          <w:sz w:val="20"/>
          <w:lang w:val="fr-FR"/>
        </w:rPr>
      </w:pPr>
    </w:p>
    <w:p w14:paraId="1C9D1DDD" w14:textId="58B9077C" w:rsidR="00273BB2" w:rsidRDefault="00276212" w:rsidP="00794B6C">
      <w:pPr>
        <w:jc w:val="both"/>
        <w:rPr>
          <w:rFonts w:ascii="Verdana" w:hAnsi="Verdana"/>
          <w:bCs/>
          <w:sz w:val="20"/>
          <w:lang w:val="fr-FR"/>
        </w:rPr>
      </w:pPr>
      <w:r>
        <w:rPr>
          <w:rFonts w:ascii="Verdana" w:hAnsi="Verdana"/>
          <w:b/>
          <w:bCs/>
          <w:sz w:val="20"/>
          <w:lang w:val="fr-FR"/>
        </w:rPr>
        <w:t>COTONOU</w:t>
      </w:r>
      <w:r w:rsidR="00094764" w:rsidRPr="00521CF2">
        <w:rPr>
          <w:rFonts w:ascii="Verdana" w:hAnsi="Verdana"/>
          <w:b/>
          <w:bCs/>
          <w:sz w:val="20"/>
          <w:lang w:val="fr-FR"/>
        </w:rPr>
        <w:t xml:space="preserve">, </w:t>
      </w:r>
      <w:r>
        <w:rPr>
          <w:rFonts w:ascii="Verdana" w:hAnsi="Verdana"/>
          <w:b/>
          <w:bCs/>
          <w:sz w:val="20"/>
          <w:lang w:val="fr-FR"/>
        </w:rPr>
        <w:t>07</w:t>
      </w:r>
      <w:r w:rsidR="00521CF2" w:rsidRPr="00521CF2">
        <w:rPr>
          <w:rFonts w:ascii="Verdana" w:hAnsi="Verdana"/>
          <w:b/>
          <w:bCs/>
          <w:sz w:val="20"/>
          <w:lang w:val="fr-FR"/>
        </w:rPr>
        <w:t xml:space="preserve"> </w:t>
      </w:r>
      <w:r>
        <w:rPr>
          <w:rFonts w:ascii="Verdana" w:hAnsi="Verdana"/>
          <w:b/>
          <w:bCs/>
          <w:sz w:val="20"/>
          <w:lang w:val="fr-FR"/>
        </w:rPr>
        <w:t xml:space="preserve">octobre </w:t>
      </w:r>
      <w:r w:rsidR="00443C94" w:rsidRPr="00521CF2">
        <w:rPr>
          <w:rFonts w:ascii="Verdana" w:hAnsi="Verdana"/>
          <w:b/>
          <w:bCs/>
          <w:sz w:val="20"/>
          <w:lang w:val="fr-FR"/>
        </w:rPr>
        <w:t>202</w:t>
      </w:r>
      <w:r>
        <w:rPr>
          <w:rFonts w:ascii="Verdana" w:hAnsi="Verdana"/>
          <w:b/>
          <w:bCs/>
          <w:sz w:val="20"/>
          <w:lang w:val="fr-FR"/>
        </w:rPr>
        <w:t>4</w:t>
      </w:r>
      <w:r w:rsidR="00094764" w:rsidRPr="00521CF2">
        <w:rPr>
          <w:rFonts w:ascii="Verdana" w:hAnsi="Verdana"/>
          <w:b/>
          <w:bCs/>
          <w:sz w:val="20"/>
          <w:lang w:val="fr-FR"/>
        </w:rPr>
        <w:t xml:space="preserve"> </w:t>
      </w:r>
      <w:r w:rsidR="005707C3" w:rsidRPr="00521CF2">
        <w:rPr>
          <w:rFonts w:ascii="Verdana" w:hAnsi="Verdana"/>
          <w:b/>
          <w:bCs/>
          <w:sz w:val="20"/>
          <w:lang w:val="fr-FR"/>
        </w:rPr>
        <w:t>–</w:t>
      </w:r>
      <w:r w:rsidR="005707C3">
        <w:rPr>
          <w:rFonts w:ascii="Verdana" w:hAnsi="Verdana"/>
          <w:b/>
          <w:bCs/>
          <w:sz w:val="20"/>
          <w:lang w:val="fr-FR"/>
        </w:rPr>
        <w:t xml:space="preserve"> </w:t>
      </w:r>
      <w:r w:rsidR="005707C3" w:rsidRPr="005707C3">
        <w:rPr>
          <w:rFonts w:ascii="Verdana" w:hAnsi="Verdana"/>
          <w:bCs/>
          <w:sz w:val="20"/>
          <w:lang w:val="fr-FR"/>
        </w:rPr>
        <w:t>Gilles</w:t>
      </w:r>
      <w:r w:rsidR="005707C3">
        <w:rPr>
          <w:rFonts w:ascii="Verdana" w:hAnsi="Verdana"/>
          <w:bCs/>
          <w:sz w:val="20"/>
          <w:lang w:val="fr-FR"/>
        </w:rPr>
        <w:t xml:space="preserve"> Fagninou, </w:t>
      </w:r>
      <w:r w:rsidR="00273BB2" w:rsidRPr="00273BB2">
        <w:rPr>
          <w:rFonts w:ascii="Verdana" w:hAnsi="Verdana"/>
          <w:sz w:val="20"/>
          <w:lang w:val="fr-FR"/>
        </w:rPr>
        <w:t xml:space="preserve">Directeur régional de l’UNICEF pour l’Afrique de l’Ouest et du Centre, effectuera une visite au Bénin du 7 au 24 octobre, à Cotonou et dans le nord du pays. Cette visite a pour objectif de discuter avec le </w:t>
      </w:r>
      <w:r w:rsidR="00C27A94">
        <w:rPr>
          <w:rFonts w:ascii="Verdana" w:hAnsi="Verdana"/>
          <w:sz w:val="20"/>
          <w:lang w:val="fr-FR"/>
        </w:rPr>
        <w:t>g</w:t>
      </w:r>
      <w:r w:rsidR="00273BB2" w:rsidRPr="00273BB2">
        <w:rPr>
          <w:rFonts w:ascii="Verdana" w:hAnsi="Verdana"/>
          <w:sz w:val="20"/>
          <w:lang w:val="fr-FR"/>
        </w:rPr>
        <w:t xml:space="preserve">ouvernement et les partenaires de l’UNICEF </w:t>
      </w:r>
      <w:r w:rsidR="00FA1CE7">
        <w:rPr>
          <w:rFonts w:ascii="Verdana" w:hAnsi="Verdana"/>
          <w:sz w:val="20"/>
          <w:lang w:val="fr-FR"/>
        </w:rPr>
        <w:t>des</w:t>
      </w:r>
      <w:r w:rsidR="00127631" w:rsidRPr="00273BB2">
        <w:rPr>
          <w:rFonts w:ascii="Verdana" w:hAnsi="Verdana"/>
          <w:sz w:val="20"/>
          <w:lang w:val="fr-FR"/>
        </w:rPr>
        <w:t xml:space="preserve"> </w:t>
      </w:r>
      <w:r w:rsidR="00273BB2" w:rsidRPr="00273BB2">
        <w:rPr>
          <w:rFonts w:ascii="Verdana" w:hAnsi="Verdana"/>
          <w:sz w:val="20"/>
          <w:lang w:val="fr-FR"/>
        </w:rPr>
        <w:t>avancées réalisées par le Bénin en matière de droits de l’enfant</w:t>
      </w:r>
      <w:r w:rsidR="00C27A94">
        <w:rPr>
          <w:rFonts w:ascii="Verdana" w:hAnsi="Verdana"/>
          <w:sz w:val="20"/>
          <w:lang w:val="fr-FR"/>
        </w:rPr>
        <w:t>.</w:t>
      </w:r>
    </w:p>
    <w:p w14:paraId="5759E611" w14:textId="77777777" w:rsidR="005707C3" w:rsidRDefault="005707C3" w:rsidP="00794B6C">
      <w:pPr>
        <w:jc w:val="both"/>
        <w:rPr>
          <w:rFonts w:ascii="Verdana" w:hAnsi="Verdana"/>
          <w:bCs/>
          <w:sz w:val="20"/>
          <w:lang w:val="fr-FR"/>
        </w:rPr>
      </w:pPr>
    </w:p>
    <w:p w14:paraId="53A3EFDB" w14:textId="57AA6F9D" w:rsidR="00273BB2" w:rsidRDefault="00273BB2" w:rsidP="00794B6C">
      <w:pPr>
        <w:jc w:val="both"/>
        <w:rPr>
          <w:rFonts w:ascii="Verdana" w:hAnsi="Verdana"/>
          <w:bCs/>
          <w:sz w:val="20"/>
          <w:lang w:val="fr-FR"/>
        </w:rPr>
      </w:pPr>
      <w:r w:rsidRPr="00273BB2">
        <w:rPr>
          <w:rFonts w:ascii="Verdana" w:hAnsi="Verdana"/>
          <w:sz w:val="20"/>
          <w:lang w:val="fr-FR"/>
        </w:rPr>
        <w:t xml:space="preserve">« </w:t>
      </w:r>
      <w:r w:rsidRPr="00CE6DCE">
        <w:rPr>
          <w:rFonts w:ascii="Verdana" w:hAnsi="Verdana"/>
          <w:i/>
          <w:iCs/>
          <w:sz w:val="20"/>
          <w:lang w:val="fr-FR"/>
        </w:rPr>
        <w:t>Ma visite au Bénin sera</w:t>
      </w:r>
      <w:r w:rsidR="00C27A94">
        <w:rPr>
          <w:rFonts w:ascii="Verdana" w:hAnsi="Verdana"/>
          <w:i/>
          <w:iCs/>
          <w:sz w:val="20"/>
          <w:lang w:val="fr-FR"/>
        </w:rPr>
        <w:t xml:space="preserve"> l’occasion de féliciter le gouvernement béninois sur les grands </w:t>
      </w:r>
      <w:r w:rsidR="006F1828">
        <w:rPr>
          <w:rFonts w:ascii="Verdana" w:hAnsi="Verdana"/>
          <w:i/>
          <w:iCs/>
          <w:sz w:val="20"/>
          <w:lang w:val="fr-FR"/>
        </w:rPr>
        <w:t>progrès</w:t>
      </w:r>
      <w:r w:rsidR="007F4D8D">
        <w:rPr>
          <w:rFonts w:ascii="Verdana" w:hAnsi="Verdana"/>
          <w:i/>
          <w:iCs/>
          <w:sz w:val="20"/>
          <w:lang w:val="fr-FR"/>
        </w:rPr>
        <w:t xml:space="preserve"> </w:t>
      </w:r>
      <w:r w:rsidR="00FA1CE7">
        <w:rPr>
          <w:rFonts w:ascii="Verdana" w:hAnsi="Verdana"/>
          <w:i/>
          <w:iCs/>
          <w:sz w:val="20"/>
          <w:lang w:val="fr-FR"/>
        </w:rPr>
        <w:t xml:space="preserve">notamment </w:t>
      </w:r>
      <w:r w:rsidR="00C27A94">
        <w:rPr>
          <w:rFonts w:ascii="Verdana" w:hAnsi="Verdana"/>
          <w:i/>
          <w:iCs/>
          <w:sz w:val="20"/>
          <w:lang w:val="fr-FR"/>
        </w:rPr>
        <w:t xml:space="preserve">en matière </w:t>
      </w:r>
      <w:r w:rsidR="00127631">
        <w:rPr>
          <w:rFonts w:ascii="Verdana" w:hAnsi="Verdana"/>
          <w:i/>
          <w:iCs/>
          <w:sz w:val="20"/>
          <w:lang w:val="fr-FR"/>
        </w:rPr>
        <w:t>d</w:t>
      </w:r>
      <w:r w:rsidR="00127631" w:rsidRPr="00CE6DCE">
        <w:rPr>
          <w:rFonts w:ascii="Verdana" w:hAnsi="Verdana"/>
          <w:i/>
          <w:iCs/>
          <w:sz w:val="20"/>
          <w:lang w:val="fr-FR"/>
        </w:rPr>
        <w:t xml:space="preserve">’éducation et </w:t>
      </w:r>
      <w:r w:rsidR="00FA1CE7">
        <w:rPr>
          <w:rFonts w:ascii="Verdana" w:hAnsi="Verdana"/>
          <w:i/>
          <w:iCs/>
          <w:sz w:val="20"/>
          <w:lang w:val="fr-FR"/>
        </w:rPr>
        <w:t>de</w:t>
      </w:r>
      <w:r w:rsidR="00127631" w:rsidRPr="00CE6DCE">
        <w:rPr>
          <w:rFonts w:ascii="Verdana" w:hAnsi="Verdana"/>
          <w:i/>
          <w:iCs/>
          <w:sz w:val="20"/>
          <w:lang w:val="fr-FR"/>
        </w:rPr>
        <w:t xml:space="preserve"> protection des filles, </w:t>
      </w:r>
      <w:r w:rsidR="00685491">
        <w:rPr>
          <w:rFonts w:ascii="Verdana" w:hAnsi="Verdana"/>
          <w:i/>
          <w:iCs/>
          <w:sz w:val="20"/>
          <w:lang w:val="fr-FR"/>
        </w:rPr>
        <w:t>de</w:t>
      </w:r>
      <w:r w:rsidR="00127631" w:rsidRPr="00CE6DCE">
        <w:rPr>
          <w:rFonts w:ascii="Verdana" w:hAnsi="Verdana"/>
          <w:i/>
          <w:iCs/>
          <w:sz w:val="20"/>
          <w:lang w:val="fr-FR"/>
        </w:rPr>
        <w:t xml:space="preserve"> lutte contre la malnutrition infantile</w:t>
      </w:r>
      <w:r w:rsidR="00127631">
        <w:rPr>
          <w:rFonts w:ascii="Verdana" w:hAnsi="Verdana"/>
          <w:i/>
          <w:iCs/>
          <w:sz w:val="20"/>
          <w:lang w:val="fr-FR"/>
        </w:rPr>
        <w:t>,</w:t>
      </w:r>
      <w:r w:rsidR="00127631" w:rsidDel="00127631">
        <w:rPr>
          <w:rFonts w:ascii="Verdana" w:hAnsi="Verdana"/>
          <w:i/>
          <w:iCs/>
          <w:sz w:val="20"/>
          <w:lang w:val="fr-FR"/>
        </w:rPr>
        <w:t xml:space="preserve"> </w:t>
      </w:r>
      <w:r w:rsidR="00685491">
        <w:rPr>
          <w:rFonts w:ascii="Verdana" w:hAnsi="Verdana"/>
          <w:i/>
          <w:iCs/>
          <w:sz w:val="20"/>
          <w:lang w:val="fr-FR"/>
        </w:rPr>
        <w:t>de</w:t>
      </w:r>
      <w:r w:rsidRPr="00CE6DCE">
        <w:rPr>
          <w:rFonts w:ascii="Verdana" w:hAnsi="Verdana"/>
          <w:i/>
          <w:iCs/>
          <w:sz w:val="20"/>
          <w:lang w:val="fr-FR"/>
        </w:rPr>
        <w:t xml:space="preserve"> réduction de la mortalité des enfants et </w:t>
      </w:r>
      <w:r w:rsidR="00685491">
        <w:rPr>
          <w:rFonts w:ascii="Verdana" w:hAnsi="Verdana"/>
          <w:i/>
          <w:iCs/>
          <w:sz w:val="20"/>
          <w:lang w:val="fr-FR"/>
        </w:rPr>
        <w:t>d</w:t>
      </w:r>
      <w:r w:rsidR="00685491" w:rsidRPr="00CE6DCE">
        <w:rPr>
          <w:rFonts w:ascii="Verdana" w:hAnsi="Verdana"/>
          <w:i/>
          <w:iCs/>
          <w:sz w:val="20"/>
          <w:lang w:val="fr-FR"/>
        </w:rPr>
        <w:t xml:space="preserve">e </w:t>
      </w:r>
      <w:r w:rsidRPr="00CE6DCE">
        <w:rPr>
          <w:rFonts w:ascii="Verdana" w:hAnsi="Verdana"/>
          <w:i/>
          <w:iCs/>
          <w:sz w:val="20"/>
          <w:lang w:val="fr-FR"/>
        </w:rPr>
        <w:t>changement climatique</w:t>
      </w:r>
      <w:r w:rsidRPr="00273BB2">
        <w:rPr>
          <w:rFonts w:ascii="Verdana" w:hAnsi="Verdana"/>
          <w:sz w:val="20"/>
          <w:lang w:val="fr-FR"/>
        </w:rPr>
        <w:t>», a déclaré Gilles Fagninou</w:t>
      </w:r>
      <w:r>
        <w:rPr>
          <w:rFonts w:ascii="Verdana" w:hAnsi="Verdana"/>
          <w:sz w:val="20"/>
          <w:lang w:val="fr-FR"/>
        </w:rPr>
        <w:t>.</w:t>
      </w:r>
    </w:p>
    <w:p w14:paraId="4F2BC5FC" w14:textId="77777777" w:rsidR="00794B6C" w:rsidRDefault="00794B6C" w:rsidP="00794B6C">
      <w:pPr>
        <w:jc w:val="both"/>
        <w:rPr>
          <w:rFonts w:ascii="Verdana" w:hAnsi="Verdana"/>
          <w:bCs/>
          <w:sz w:val="20"/>
          <w:lang w:val="fr-FR"/>
        </w:rPr>
      </w:pPr>
    </w:p>
    <w:p w14:paraId="5EF988FD" w14:textId="0F85814E" w:rsidR="00273BB2" w:rsidRDefault="00273BB2" w:rsidP="00794B6C">
      <w:pPr>
        <w:jc w:val="both"/>
        <w:rPr>
          <w:rFonts w:ascii="Verdana" w:hAnsi="Verdana"/>
          <w:bCs/>
          <w:sz w:val="20"/>
          <w:lang w:val="fr-FR"/>
        </w:rPr>
      </w:pPr>
      <w:r w:rsidRPr="00273BB2">
        <w:rPr>
          <w:rFonts w:ascii="Verdana" w:hAnsi="Verdana"/>
          <w:sz w:val="20"/>
          <w:lang w:val="fr-FR"/>
        </w:rPr>
        <w:t xml:space="preserve">En plus des rencontres de haut niveau avec les autorités béninoises, le Directeur Régional de l’UNICEF </w:t>
      </w:r>
      <w:r w:rsidR="00127631">
        <w:rPr>
          <w:rFonts w:ascii="Verdana" w:hAnsi="Verdana"/>
          <w:sz w:val="20"/>
          <w:lang w:val="fr-FR"/>
        </w:rPr>
        <w:t xml:space="preserve">effectuera une </w:t>
      </w:r>
      <w:r w:rsidR="00C27A94">
        <w:rPr>
          <w:rFonts w:ascii="Verdana" w:hAnsi="Verdana"/>
          <w:sz w:val="20"/>
          <w:lang w:val="fr-FR"/>
        </w:rPr>
        <w:t>visite</w:t>
      </w:r>
      <w:r w:rsidR="00127631">
        <w:rPr>
          <w:rFonts w:ascii="Verdana" w:hAnsi="Verdana"/>
          <w:sz w:val="20"/>
          <w:lang w:val="fr-FR"/>
        </w:rPr>
        <w:t xml:space="preserve"> de terrain dans le Nord du Pays</w:t>
      </w:r>
      <w:r w:rsidRPr="00273BB2">
        <w:rPr>
          <w:rFonts w:ascii="Verdana" w:hAnsi="Verdana"/>
          <w:sz w:val="20"/>
          <w:lang w:val="fr-FR"/>
        </w:rPr>
        <w:t xml:space="preserve"> pour évaluer le travail de l’UNICEF dans les domaines de la santé communautaire, de l’éducation des filles, de la nutrition, ainsi que </w:t>
      </w:r>
      <w:r w:rsidR="00C27A94">
        <w:rPr>
          <w:rFonts w:ascii="Verdana" w:hAnsi="Verdana"/>
          <w:sz w:val="20"/>
          <w:lang w:val="fr-FR"/>
        </w:rPr>
        <w:t xml:space="preserve">du secteur </w:t>
      </w:r>
      <w:r w:rsidRPr="00273BB2">
        <w:rPr>
          <w:rFonts w:ascii="Verdana" w:hAnsi="Verdana"/>
          <w:sz w:val="20"/>
          <w:lang w:val="fr-FR"/>
        </w:rPr>
        <w:t xml:space="preserve">de l’eau, </w:t>
      </w:r>
      <w:r w:rsidR="00C27A94">
        <w:rPr>
          <w:rFonts w:ascii="Verdana" w:hAnsi="Verdana"/>
          <w:sz w:val="20"/>
          <w:lang w:val="fr-FR"/>
        </w:rPr>
        <w:t>hygiène et assainissement</w:t>
      </w:r>
      <w:r>
        <w:rPr>
          <w:rFonts w:ascii="Verdana" w:hAnsi="Verdana"/>
          <w:sz w:val="20"/>
          <w:lang w:val="fr-FR"/>
        </w:rPr>
        <w:t>.</w:t>
      </w:r>
    </w:p>
    <w:p w14:paraId="4DB71EAF" w14:textId="77777777" w:rsidR="00273BB2" w:rsidRDefault="00273BB2" w:rsidP="00794B6C">
      <w:pPr>
        <w:jc w:val="both"/>
        <w:rPr>
          <w:rFonts w:ascii="Verdana" w:hAnsi="Verdana"/>
          <w:bCs/>
          <w:sz w:val="20"/>
          <w:lang w:val="fr-FR"/>
        </w:rPr>
      </w:pPr>
    </w:p>
    <w:p w14:paraId="60D6798F" w14:textId="5084C07E" w:rsidR="00273BB2" w:rsidRDefault="00C27A94" w:rsidP="00F95D4E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Ces visites seront suivies, du 14 </w:t>
      </w:r>
      <w:r w:rsidR="005C7E78">
        <w:rPr>
          <w:rFonts w:ascii="Verdana" w:hAnsi="Verdana"/>
          <w:sz w:val="20"/>
          <w:lang w:val="fr-FR"/>
        </w:rPr>
        <w:t xml:space="preserve">au 18 </w:t>
      </w:r>
      <w:r>
        <w:rPr>
          <w:rFonts w:ascii="Verdana" w:hAnsi="Verdana"/>
          <w:sz w:val="20"/>
          <w:lang w:val="fr-FR"/>
        </w:rPr>
        <w:t>octobre,</w:t>
      </w:r>
      <w:r w:rsidRPr="00273BB2">
        <w:rPr>
          <w:rFonts w:ascii="Verdana" w:hAnsi="Verdana"/>
          <w:sz w:val="20"/>
          <w:lang w:val="fr-FR"/>
        </w:rPr>
        <w:t xml:space="preserve"> </w:t>
      </w:r>
      <w:r>
        <w:rPr>
          <w:rFonts w:ascii="Verdana" w:hAnsi="Verdana"/>
          <w:sz w:val="20"/>
          <w:lang w:val="fr-FR"/>
        </w:rPr>
        <w:t>de</w:t>
      </w:r>
      <w:r w:rsidR="00273BB2" w:rsidRPr="00273BB2">
        <w:rPr>
          <w:rFonts w:ascii="Verdana" w:hAnsi="Verdana"/>
          <w:sz w:val="20"/>
          <w:lang w:val="fr-FR"/>
        </w:rPr>
        <w:t xml:space="preserve"> la réunion régionale de</w:t>
      </w:r>
      <w:r w:rsidR="00127631">
        <w:rPr>
          <w:rFonts w:ascii="Verdana" w:hAnsi="Verdana"/>
          <w:sz w:val="20"/>
          <w:lang w:val="fr-FR"/>
        </w:rPr>
        <w:t xml:space="preserve">s Représentants Résidents de </w:t>
      </w:r>
      <w:r w:rsidR="00273BB2" w:rsidRPr="00273BB2">
        <w:rPr>
          <w:rFonts w:ascii="Verdana" w:hAnsi="Verdana"/>
          <w:sz w:val="20"/>
          <w:lang w:val="fr-FR"/>
        </w:rPr>
        <w:t>l’UNICEF en Afrique de l’Ouest et du Centre</w:t>
      </w:r>
      <w:r w:rsidR="00685491">
        <w:rPr>
          <w:rFonts w:ascii="Verdana" w:hAnsi="Verdana"/>
          <w:sz w:val="20"/>
          <w:lang w:val="fr-FR"/>
        </w:rPr>
        <w:t>,</w:t>
      </w:r>
      <w:r w:rsidR="005C7E78">
        <w:rPr>
          <w:rFonts w:ascii="Verdana" w:hAnsi="Verdana"/>
          <w:sz w:val="20"/>
          <w:lang w:val="fr-FR"/>
        </w:rPr>
        <w:t xml:space="preserve"> qui </w:t>
      </w:r>
      <w:r w:rsidR="005C7E78" w:rsidRPr="00273BB2">
        <w:rPr>
          <w:rFonts w:ascii="Verdana" w:hAnsi="Verdana"/>
          <w:sz w:val="20"/>
          <w:lang w:val="fr-FR"/>
        </w:rPr>
        <w:t>se tiendra pour la première fois au Bénin</w:t>
      </w:r>
      <w:r w:rsidR="00273BB2" w:rsidRPr="00273BB2">
        <w:rPr>
          <w:rFonts w:ascii="Verdana" w:hAnsi="Verdana"/>
          <w:sz w:val="20"/>
          <w:lang w:val="fr-FR"/>
        </w:rPr>
        <w:t>. Ce forum, qui réuni</w:t>
      </w:r>
      <w:r w:rsidR="00685491">
        <w:rPr>
          <w:rFonts w:ascii="Verdana" w:hAnsi="Verdana"/>
          <w:sz w:val="20"/>
          <w:lang w:val="fr-FR"/>
        </w:rPr>
        <w:t>ra</w:t>
      </w:r>
      <w:r w:rsidR="00273BB2" w:rsidRPr="00273BB2">
        <w:rPr>
          <w:rFonts w:ascii="Verdana" w:hAnsi="Verdana"/>
          <w:sz w:val="20"/>
          <w:lang w:val="fr-FR"/>
        </w:rPr>
        <w:t xml:space="preserve"> </w:t>
      </w:r>
      <w:r>
        <w:rPr>
          <w:rFonts w:ascii="Verdana" w:hAnsi="Verdana"/>
          <w:sz w:val="20"/>
          <w:lang w:val="fr-FR"/>
        </w:rPr>
        <w:t xml:space="preserve">les </w:t>
      </w:r>
      <w:r w:rsidR="00273BB2" w:rsidRPr="00273BB2">
        <w:rPr>
          <w:rFonts w:ascii="Verdana" w:hAnsi="Verdana"/>
          <w:sz w:val="20"/>
          <w:lang w:val="fr-FR"/>
        </w:rPr>
        <w:t xml:space="preserve">représentants de l’UNICEF </w:t>
      </w:r>
      <w:r>
        <w:rPr>
          <w:rFonts w:ascii="Verdana" w:hAnsi="Verdana"/>
          <w:sz w:val="20"/>
          <w:lang w:val="fr-FR"/>
        </w:rPr>
        <w:t>de 24 pays</w:t>
      </w:r>
      <w:r w:rsidR="00273BB2" w:rsidRPr="00273BB2">
        <w:rPr>
          <w:rFonts w:ascii="Verdana" w:hAnsi="Verdana"/>
          <w:sz w:val="20"/>
          <w:lang w:val="fr-FR"/>
        </w:rPr>
        <w:t xml:space="preserve">, </w:t>
      </w:r>
      <w:r w:rsidR="00685491">
        <w:rPr>
          <w:rFonts w:ascii="Verdana" w:hAnsi="Verdana"/>
          <w:sz w:val="20"/>
          <w:lang w:val="fr-FR"/>
        </w:rPr>
        <w:t xml:space="preserve">ainsi que </w:t>
      </w:r>
      <w:r w:rsidR="005C7E78">
        <w:rPr>
          <w:rFonts w:ascii="Verdana" w:hAnsi="Verdana"/>
          <w:sz w:val="20"/>
          <w:lang w:val="fr-FR"/>
        </w:rPr>
        <w:t xml:space="preserve">des Directeurs basés au siège de l’UNICEF à New York, </w:t>
      </w:r>
      <w:r w:rsidR="00273BB2" w:rsidRPr="00273BB2">
        <w:rPr>
          <w:rFonts w:ascii="Verdana" w:hAnsi="Verdana"/>
          <w:sz w:val="20"/>
          <w:lang w:val="fr-FR"/>
        </w:rPr>
        <w:t>permettra de discuter et de partager des expériences sur l’état d’avancement des droits de l’enfant en Afrique de l’Ouest et du Centre.</w:t>
      </w:r>
    </w:p>
    <w:p w14:paraId="42762CB4" w14:textId="77777777" w:rsidR="00DE0072" w:rsidRPr="00A261B3" w:rsidRDefault="00DE0072" w:rsidP="00F95D4E">
      <w:pPr>
        <w:jc w:val="both"/>
        <w:rPr>
          <w:rFonts w:ascii="Verdana" w:hAnsi="Verdana"/>
          <w:sz w:val="20"/>
          <w:lang w:val="fr-FR"/>
        </w:rPr>
      </w:pPr>
    </w:p>
    <w:p w14:paraId="390E9127" w14:textId="0FD9861B" w:rsidR="00273BB2" w:rsidRPr="00273BB2" w:rsidRDefault="00273BB2" w:rsidP="00273BB2">
      <w:pPr>
        <w:jc w:val="both"/>
        <w:rPr>
          <w:rFonts w:ascii="Verdana" w:hAnsi="Verdana"/>
          <w:sz w:val="20"/>
          <w:lang w:val="fr-FR"/>
        </w:rPr>
      </w:pPr>
      <w:r w:rsidRPr="00273BB2">
        <w:rPr>
          <w:rFonts w:ascii="Verdana" w:hAnsi="Verdana"/>
          <w:sz w:val="20"/>
          <w:lang w:val="fr-FR"/>
        </w:rPr>
        <w:t xml:space="preserve">Le choix du Bénin pour accueillir cette réunion repose sur les progrès </w:t>
      </w:r>
      <w:r w:rsidR="005C7E78">
        <w:rPr>
          <w:rFonts w:ascii="Verdana" w:hAnsi="Verdana"/>
          <w:sz w:val="20"/>
          <w:lang w:val="fr-FR"/>
        </w:rPr>
        <w:t>significatifs</w:t>
      </w:r>
      <w:r w:rsidR="005C7E78" w:rsidRPr="00273BB2">
        <w:rPr>
          <w:rFonts w:ascii="Verdana" w:hAnsi="Verdana"/>
          <w:sz w:val="20"/>
          <w:lang w:val="fr-FR"/>
        </w:rPr>
        <w:t xml:space="preserve"> </w:t>
      </w:r>
      <w:r w:rsidRPr="00273BB2">
        <w:rPr>
          <w:rFonts w:ascii="Verdana" w:hAnsi="Verdana"/>
          <w:sz w:val="20"/>
          <w:lang w:val="fr-FR"/>
        </w:rPr>
        <w:t xml:space="preserve">enregistrés par le pays au cours des dernières années. Ces progrès reflètent le fort leadership et l’engagement du </w:t>
      </w:r>
      <w:r w:rsidR="00C27A94">
        <w:rPr>
          <w:rFonts w:ascii="Verdana" w:hAnsi="Verdana"/>
          <w:sz w:val="20"/>
          <w:lang w:val="fr-FR"/>
        </w:rPr>
        <w:t>g</w:t>
      </w:r>
      <w:r w:rsidRPr="00273BB2">
        <w:rPr>
          <w:rFonts w:ascii="Verdana" w:hAnsi="Verdana"/>
          <w:sz w:val="20"/>
          <w:lang w:val="fr-FR"/>
        </w:rPr>
        <w:t>ouvernement dans des domaines tels que l’éducation des filles, la santé communautaire et la réduction de la malnutrition durant les 1</w:t>
      </w:r>
      <w:r w:rsidR="00E06D40">
        <w:rPr>
          <w:rFonts w:ascii="Verdana" w:hAnsi="Verdana"/>
          <w:sz w:val="20"/>
          <w:lang w:val="fr-FR"/>
        </w:rPr>
        <w:t>,</w:t>
      </w:r>
      <w:r w:rsidRPr="00273BB2">
        <w:rPr>
          <w:rFonts w:ascii="Verdana" w:hAnsi="Verdana"/>
          <w:sz w:val="20"/>
          <w:lang w:val="fr-FR"/>
        </w:rPr>
        <w:t>000 premiers jours de vie. Ces secteurs prioritaires sont essentiels à la réalisation des droits de l’enfant.</w:t>
      </w:r>
    </w:p>
    <w:p w14:paraId="0F07CB4A" w14:textId="77777777" w:rsidR="00273BB2" w:rsidRDefault="00273BB2" w:rsidP="00F95D4E">
      <w:pPr>
        <w:jc w:val="both"/>
        <w:rPr>
          <w:rFonts w:ascii="Verdana" w:hAnsi="Verdana"/>
          <w:bCs/>
          <w:sz w:val="20"/>
          <w:lang w:val="fr-FR"/>
        </w:rPr>
      </w:pPr>
    </w:p>
    <w:p w14:paraId="075F06B9" w14:textId="54C9C42C" w:rsidR="00273BB2" w:rsidRPr="00273BB2" w:rsidRDefault="002028C9" w:rsidP="00273BB2">
      <w:pPr>
        <w:jc w:val="both"/>
        <w:rPr>
          <w:rFonts w:ascii="Verdana" w:hAnsi="Verdana"/>
          <w:sz w:val="20"/>
          <w:lang w:val="fr-FR"/>
        </w:rPr>
      </w:pPr>
      <w:r w:rsidRPr="00273BB2">
        <w:rPr>
          <w:rFonts w:ascii="Verdana" w:hAnsi="Verdana"/>
          <w:sz w:val="20"/>
          <w:lang w:val="fr-FR"/>
        </w:rPr>
        <w:t>L</w:t>
      </w:r>
      <w:r w:rsidR="005C7E78">
        <w:rPr>
          <w:rFonts w:ascii="Verdana" w:hAnsi="Verdana"/>
          <w:sz w:val="20"/>
          <w:lang w:val="fr-FR"/>
        </w:rPr>
        <w:t>’</w:t>
      </w:r>
      <w:r w:rsidR="006F1828">
        <w:rPr>
          <w:rFonts w:ascii="Verdana" w:hAnsi="Verdana"/>
          <w:sz w:val="20"/>
          <w:lang w:val="fr-FR"/>
        </w:rPr>
        <w:t>i</w:t>
      </w:r>
      <w:r w:rsidR="005C7E78">
        <w:rPr>
          <w:rFonts w:ascii="Verdana" w:hAnsi="Verdana"/>
          <w:sz w:val="20"/>
          <w:lang w:val="fr-FR"/>
        </w:rPr>
        <w:t>nvité</w:t>
      </w:r>
      <w:r w:rsidR="006F1828">
        <w:rPr>
          <w:rFonts w:ascii="Verdana" w:hAnsi="Verdana"/>
          <w:sz w:val="20"/>
          <w:lang w:val="fr-FR"/>
        </w:rPr>
        <w:t>e</w:t>
      </w:r>
      <w:r w:rsidR="005C7E78">
        <w:rPr>
          <w:rFonts w:ascii="Verdana" w:hAnsi="Verdana"/>
          <w:sz w:val="20"/>
          <w:lang w:val="fr-FR"/>
        </w:rPr>
        <w:t xml:space="preserve"> d’</w:t>
      </w:r>
      <w:r w:rsidR="006F1828">
        <w:rPr>
          <w:rFonts w:ascii="Verdana" w:hAnsi="Verdana"/>
          <w:sz w:val="20"/>
          <w:lang w:val="fr-FR"/>
        </w:rPr>
        <w:t>h</w:t>
      </w:r>
      <w:r w:rsidR="005C7E78">
        <w:rPr>
          <w:rFonts w:ascii="Verdana" w:hAnsi="Verdana"/>
          <w:sz w:val="20"/>
          <w:lang w:val="fr-FR"/>
        </w:rPr>
        <w:t>onneur de l</w:t>
      </w:r>
      <w:r w:rsidRPr="00273BB2">
        <w:rPr>
          <w:rFonts w:ascii="Verdana" w:hAnsi="Verdana"/>
          <w:sz w:val="20"/>
          <w:lang w:val="fr-FR"/>
        </w:rPr>
        <w:t xml:space="preserve">a réunion régionale de gestion de l’UNICEF en Afrique de l’Ouest et du Centre </w:t>
      </w:r>
      <w:r w:rsidR="005C7E78">
        <w:rPr>
          <w:rFonts w:ascii="Verdana" w:hAnsi="Verdana"/>
          <w:sz w:val="20"/>
          <w:lang w:val="fr-FR"/>
        </w:rPr>
        <w:t>sera</w:t>
      </w:r>
      <w:r w:rsidRPr="00273BB2">
        <w:rPr>
          <w:rFonts w:ascii="Verdana" w:hAnsi="Verdana"/>
          <w:sz w:val="20"/>
          <w:lang w:val="fr-FR"/>
        </w:rPr>
        <w:t xml:space="preserve"> Mme Hannan Sulieman, Directrice </w:t>
      </w:r>
      <w:r w:rsidR="005C7E78">
        <w:rPr>
          <w:rFonts w:ascii="Verdana" w:hAnsi="Verdana"/>
          <w:sz w:val="20"/>
          <w:lang w:val="fr-FR"/>
        </w:rPr>
        <w:t>G</w:t>
      </w:r>
      <w:r w:rsidRPr="00273BB2">
        <w:rPr>
          <w:rFonts w:ascii="Verdana" w:hAnsi="Verdana"/>
          <w:sz w:val="20"/>
          <w:lang w:val="fr-FR"/>
        </w:rPr>
        <w:t xml:space="preserve">énérale </w:t>
      </w:r>
      <w:r w:rsidR="005C7E78">
        <w:rPr>
          <w:rFonts w:ascii="Verdana" w:hAnsi="Verdana"/>
          <w:sz w:val="20"/>
          <w:lang w:val="fr-FR"/>
        </w:rPr>
        <w:t>A</w:t>
      </w:r>
      <w:r w:rsidRPr="00273BB2">
        <w:rPr>
          <w:rFonts w:ascii="Verdana" w:hAnsi="Verdana"/>
          <w:sz w:val="20"/>
          <w:lang w:val="fr-FR"/>
        </w:rPr>
        <w:t>djointe de l’UNICEF.</w:t>
      </w:r>
      <w:r w:rsidR="005C7E78">
        <w:rPr>
          <w:rFonts w:ascii="Verdana" w:hAnsi="Verdana"/>
          <w:sz w:val="20"/>
          <w:lang w:val="fr-FR"/>
        </w:rPr>
        <w:t xml:space="preserve"> </w:t>
      </w:r>
      <w:r w:rsidR="00273BB2" w:rsidRPr="00273BB2">
        <w:rPr>
          <w:rFonts w:ascii="Verdana" w:hAnsi="Verdana"/>
          <w:sz w:val="20"/>
          <w:lang w:val="fr-FR"/>
        </w:rPr>
        <w:t xml:space="preserve">En marge de sa participation à la réunion régionale, la Directrice </w:t>
      </w:r>
      <w:r w:rsidR="005C7E78">
        <w:rPr>
          <w:rFonts w:ascii="Verdana" w:hAnsi="Verdana"/>
          <w:sz w:val="20"/>
          <w:lang w:val="fr-FR"/>
        </w:rPr>
        <w:t>G</w:t>
      </w:r>
      <w:r w:rsidR="00273BB2" w:rsidRPr="00273BB2">
        <w:rPr>
          <w:rFonts w:ascii="Verdana" w:hAnsi="Verdana"/>
          <w:sz w:val="20"/>
          <w:lang w:val="fr-FR"/>
        </w:rPr>
        <w:t xml:space="preserve">énérale </w:t>
      </w:r>
      <w:r w:rsidR="005C7E78">
        <w:rPr>
          <w:rFonts w:ascii="Verdana" w:hAnsi="Verdana"/>
          <w:sz w:val="20"/>
          <w:lang w:val="fr-FR"/>
        </w:rPr>
        <w:t>A</w:t>
      </w:r>
      <w:r w:rsidR="00273BB2" w:rsidRPr="00273BB2">
        <w:rPr>
          <w:rFonts w:ascii="Verdana" w:hAnsi="Verdana"/>
          <w:sz w:val="20"/>
          <w:lang w:val="fr-FR"/>
        </w:rPr>
        <w:t xml:space="preserve">djointe effectuera des visites de courtoisie </w:t>
      </w:r>
      <w:r w:rsidR="005C7E78">
        <w:rPr>
          <w:rFonts w:ascii="Verdana" w:hAnsi="Verdana"/>
          <w:sz w:val="20"/>
          <w:lang w:val="fr-FR"/>
        </w:rPr>
        <w:t xml:space="preserve">et de travail </w:t>
      </w:r>
      <w:r w:rsidR="00273BB2" w:rsidRPr="00273BB2">
        <w:rPr>
          <w:rFonts w:ascii="Verdana" w:hAnsi="Verdana"/>
          <w:sz w:val="20"/>
          <w:lang w:val="fr-FR"/>
        </w:rPr>
        <w:t xml:space="preserve">auprès des </w:t>
      </w:r>
      <w:r w:rsidR="005C7E78">
        <w:rPr>
          <w:rFonts w:ascii="Verdana" w:hAnsi="Verdana"/>
          <w:sz w:val="20"/>
          <w:lang w:val="fr-FR"/>
        </w:rPr>
        <w:t>H</w:t>
      </w:r>
      <w:r w:rsidR="00273BB2" w:rsidRPr="00273BB2">
        <w:rPr>
          <w:rFonts w:ascii="Verdana" w:hAnsi="Verdana"/>
          <w:sz w:val="20"/>
          <w:lang w:val="fr-FR"/>
        </w:rPr>
        <w:t xml:space="preserve">autes </w:t>
      </w:r>
      <w:r w:rsidR="005C7E78">
        <w:rPr>
          <w:rFonts w:ascii="Verdana" w:hAnsi="Verdana"/>
          <w:sz w:val="20"/>
          <w:lang w:val="fr-FR"/>
        </w:rPr>
        <w:t>A</w:t>
      </w:r>
      <w:r w:rsidR="00273BB2" w:rsidRPr="00273BB2">
        <w:rPr>
          <w:rFonts w:ascii="Verdana" w:hAnsi="Verdana"/>
          <w:sz w:val="20"/>
          <w:lang w:val="fr-FR"/>
        </w:rPr>
        <w:t>utorités du Bénin afin de réaffirmer le partenariat entre l’UNICEF et le Bénin, et renforcer le positionnement de l’</w:t>
      </w:r>
      <w:r w:rsidR="005C7E78">
        <w:rPr>
          <w:rFonts w:ascii="Verdana" w:hAnsi="Verdana"/>
          <w:sz w:val="20"/>
          <w:lang w:val="fr-FR"/>
        </w:rPr>
        <w:t xml:space="preserve">UNICEF </w:t>
      </w:r>
      <w:r w:rsidR="00273BB2" w:rsidRPr="00273BB2">
        <w:rPr>
          <w:rFonts w:ascii="Verdana" w:hAnsi="Verdana"/>
          <w:sz w:val="20"/>
          <w:lang w:val="fr-FR"/>
        </w:rPr>
        <w:t xml:space="preserve">pour accélérer les progrès vers la réalisation des droits de </w:t>
      </w:r>
      <w:r w:rsidR="00685491">
        <w:rPr>
          <w:rFonts w:ascii="Verdana" w:hAnsi="Verdana"/>
          <w:sz w:val="20"/>
          <w:lang w:val="fr-FR"/>
        </w:rPr>
        <w:t>l’</w:t>
      </w:r>
      <w:r w:rsidR="00273BB2" w:rsidRPr="00273BB2">
        <w:rPr>
          <w:rFonts w:ascii="Verdana" w:hAnsi="Verdana"/>
          <w:sz w:val="20"/>
          <w:lang w:val="fr-FR"/>
        </w:rPr>
        <w:t>enfant.</w:t>
      </w:r>
    </w:p>
    <w:p w14:paraId="55682474" w14:textId="38A9A5D5" w:rsidR="00A261B3" w:rsidRDefault="00A261B3" w:rsidP="002028C9">
      <w:pPr>
        <w:jc w:val="both"/>
        <w:rPr>
          <w:rFonts w:ascii="Verdana" w:hAnsi="Verdana"/>
          <w:sz w:val="20"/>
          <w:lang w:val="fr-FR"/>
        </w:rPr>
      </w:pPr>
    </w:p>
    <w:p w14:paraId="7D881BFB" w14:textId="56447672" w:rsidR="00094764" w:rsidRPr="006D4D30" w:rsidRDefault="00780D18" w:rsidP="00543B15">
      <w:pPr>
        <w:shd w:val="clear" w:color="auto" w:fill="FFFFFF"/>
        <w:rPr>
          <w:rFonts w:ascii="Verdana" w:hAnsi="Verdana"/>
          <w:sz w:val="20"/>
          <w:lang w:val="fr-FR"/>
        </w:rPr>
      </w:pPr>
      <w:r w:rsidRPr="006D4D30">
        <w:rPr>
          <w:rFonts w:ascii="Verdana" w:hAnsi="Verdana"/>
          <w:b/>
          <w:bCs/>
          <w:color w:val="000000"/>
          <w:sz w:val="20"/>
          <w:lang w:val="fr-FR"/>
        </w:rPr>
        <w:t>Pour plus d’informations, veuillez contacter </w:t>
      </w:r>
      <w:r w:rsidR="00094764" w:rsidRPr="006D4D30">
        <w:rPr>
          <w:rFonts w:ascii="Verdana" w:hAnsi="Verdana"/>
          <w:b/>
          <w:bCs/>
          <w:color w:val="000000"/>
          <w:sz w:val="20"/>
          <w:lang w:val="fr-FR"/>
        </w:rPr>
        <w:t>:</w:t>
      </w:r>
    </w:p>
    <w:p w14:paraId="1882502B" w14:textId="77777777" w:rsidR="00F95D4E" w:rsidRPr="00273BB2" w:rsidRDefault="00F95D4E" w:rsidP="00F95D4E">
      <w:pPr>
        <w:shd w:val="clear" w:color="auto" w:fill="FFFFFF"/>
        <w:rPr>
          <w:rFonts w:ascii="Verdana" w:hAnsi="Verdana"/>
          <w:color w:val="000000"/>
          <w:sz w:val="20"/>
          <w:lang w:val="fr-FR"/>
        </w:rPr>
      </w:pPr>
    </w:p>
    <w:p w14:paraId="263616B6" w14:textId="71244BF1" w:rsidR="00F95D4E" w:rsidRPr="00F95D4E" w:rsidRDefault="00276212" w:rsidP="00F95D4E">
      <w:pPr>
        <w:pStyle w:val="ListParagraph"/>
        <w:numPr>
          <w:ilvl w:val="0"/>
          <w:numId w:val="49"/>
        </w:numPr>
        <w:shd w:val="clear" w:color="auto" w:fill="FFFFFF"/>
        <w:rPr>
          <w:rFonts w:ascii="Verdana" w:hAnsi="Verdana"/>
          <w:color w:val="000000"/>
          <w:sz w:val="20"/>
        </w:rPr>
      </w:pPr>
      <w:r w:rsidRPr="00F95D4E">
        <w:rPr>
          <w:rFonts w:ascii="Verdana" w:hAnsi="Verdana"/>
          <w:color w:val="000000"/>
          <w:sz w:val="20"/>
        </w:rPr>
        <w:t>Dorothee T</w:t>
      </w:r>
      <w:r w:rsidR="00F95D4E" w:rsidRPr="00F95D4E">
        <w:rPr>
          <w:rFonts w:ascii="Verdana" w:hAnsi="Verdana"/>
          <w:color w:val="000000"/>
          <w:sz w:val="20"/>
        </w:rPr>
        <w:t>hienot</w:t>
      </w:r>
      <w:r w:rsidR="00543B15" w:rsidRPr="00F95D4E">
        <w:rPr>
          <w:rFonts w:ascii="Verdana" w:hAnsi="Verdana"/>
          <w:color w:val="000000"/>
          <w:sz w:val="20"/>
        </w:rPr>
        <w:t xml:space="preserve">, UNICEF </w:t>
      </w:r>
      <w:r w:rsidRPr="00F95D4E">
        <w:rPr>
          <w:rFonts w:ascii="Verdana" w:hAnsi="Verdana"/>
          <w:color w:val="000000"/>
          <w:sz w:val="20"/>
        </w:rPr>
        <w:t>B</w:t>
      </w:r>
      <w:r w:rsidR="00F95D4E" w:rsidRPr="00F95D4E">
        <w:rPr>
          <w:rFonts w:ascii="Verdana" w:hAnsi="Verdana"/>
          <w:color w:val="000000"/>
          <w:sz w:val="20"/>
        </w:rPr>
        <w:t>é</w:t>
      </w:r>
      <w:r w:rsidRPr="00F95D4E">
        <w:rPr>
          <w:rFonts w:ascii="Verdana" w:hAnsi="Verdana"/>
          <w:color w:val="000000"/>
          <w:sz w:val="20"/>
        </w:rPr>
        <w:t>nin</w:t>
      </w:r>
      <w:r w:rsidR="00543B15" w:rsidRPr="00F95D4E">
        <w:rPr>
          <w:rFonts w:ascii="Verdana" w:hAnsi="Verdana"/>
          <w:color w:val="000000"/>
          <w:sz w:val="20"/>
        </w:rPr>
        <w:t xml:space="preserve">, </w:t>
      </w:r>
      <w:r w:rsidR="00094764" w:rsidRPr="00F95D4E">
        <w:rPr>
          <w:rFonts w:ascii="Verdana" w:hAnsi="Verdana"/>
          <w:color w:val="000000"/>
          <w:sz w:val="20"/>
        </w:rPr>
        <w:t xml:space="preserve">+ </w:t>
      </w:r>
      <w:r w:rsidRPr="00F95D4E">
        <w:rPr>
          <w:rFonts w:ascii="Verdana" w:hAnsi="Verdana"/>
          <w:color w:val="000000"/>
          <w:sz w:val="20"/>
        </w:rPr>
        <w:t>229 97975108</w:t>
      </w:r>
      <w:r w:rsidR="00094764" w:rsidRPr="00F95D4E">
        <w:rPr>
          <w:rFonts w:ascii="Verdana" w:hAnsi="Verdana"/>
          <w:color w:val="000000"/>
          <w:sz w:val="20"/>
        </w:rPr>
        <w:t xml:space="preserve">, </w:t>
      </w:r>
      <w:hyperlink r:id="rId11" w:history="1">
        <w:r w:rsidR="00F95D4E" w:rsidRPr="00F95D4E">
          <w:rPr>
            <w:rStyle w:val="Hyperlink"/>
            <w:rFonts w:ascii="Verdana" w:hAnsi="Verdana"/>
            <w:sz w:val="20"/>
          </w:rPr>
          <w:t>dthienot@unicef.org</w:t>
        </w:r>
      </w:hyperlink>
      <w:r w:rsidRPr="00F95D4E">
        <w:rPr>
          <w:rFonts w:ascii="Verdana" w:hAnsi="Verdana"/>
          <w:sz w:val="20"/>
        </w:rPr>
        <w:t xml:space="preserve"> </w:t>
      </w:r>
      <w:r w:rsidR="00094764" w:rsidRPr="00F95D4E">
        <w:rPr>
          <w:rFonts w:ascii="Verdana" w:hAnsi="Verdana"/>
          <w:color w:val="000000"/>
          <w:sz w:val="20"/>
        </w:rPr>
        <w:t xml:space="preserve"> </w:t>
      </w:r>
    </w:p>
    <w:p w14:paraId="69A674C7" w14:textId="5B549598" w:rsidR="00094764" w:rsidRPr="002028C9" w:rsidRDefault="00F95D4E" w:rsidP="00E455A1">
      <w:pPr>
        <w:pStyle w:val="ListParagraph"/>
        <w:numPr>
          <w:ilvl w:val="0"/>
          <w:numId w:val="49"/>
        </w:numPr>
        <w:shd w:val="clear" w:color="auto" w:fill="FFFFFF"/>
        <w:rPr>
          <w:rFonts w:ascii="Verdana" w:hAnsi="Verdana"/>
          <w:color w:val="000000"/>
          <w:sz w:val="20"/>
          <w:lang w:val="fr-FR"/>
        </w:rPr>
      </w:pPr>
      <w:r w:rsidRPr="002028C9">
        <w:rPr>
          <w:rFonts w:ascii="Verdana" w:hAnsi="Verdana"/>
          <w:bCs/>
          <w:color w:val="000000"/>
          <w:sz w:val="20"/>
          <w:lang w:val="fr-FR"/>
        </w:rPr>
        <w:t xml:space="preserve">Hippolyte Djiwan, UNICEF Bénin, +229 97981469, </w:t>
      </w:r>
      <w:hyperlink r:id="rId12" w:history="1">
        <w:r w:rsidRPr="002028C9">
          <w:rPr>
            <w:rStyle w:val="Hyperlink"/>
            <w:rFonts w:ascii="Verdana" w:hAnsi="Verdana"/>
            <w:bCs/>
            <w:sz w:val="20"/>
            <w:lang w:val="fr-FR"/>
          </w:rPr>
          <w:t>hdjiwan@unicef.org</w:t>
        </w:r>
      </w:hyperlink>
      <w:r w:rsidRPr="002028C9">
        <w:rPr>
          <w:rFonts w:ascii="Verdana" w:hAnsi="Verdana"/>
          <w:bCs/>
          <w:color w:val="000000"/>
          <w:sz w:val="20"/>
          <w:lang w:val="fr-FR"/>
        </w:rPr>
        <w:t xml:space="preserve"> </w:t>
      </w:r>
    </w:p>
    <w:p w14:paraId="15B7AF73" w14:textId="57719FD1" w:rsidR="002028C9" w:rsidRPr="002028C9" w:rsidRDefault="002028C9" w:rsidP="00E455A1">
      <w:pPr>
        <w:pStyle w:val="ListParagraph"/>
        <w:numPr>
          <w:ilvl w:val="0"/>
          <w:numId w:val="49"/>
        </w:numPr>
        <w:shd w:val="clear" w:color="auto" w:fill="FFFFFF"/>
        <w:rPr>
          <w:rFonts w:ascii="Verdana" w:hAnsi="Verdana"/>
          <w:color w:val="000000"/>
          <w:sz w:val="20"/>
          <w:lang w:val="fr-FR"/>
        </w:rPr>
      </w:pPr>
      <w:r>
        <w:rPr>
          <w:rFonts w:ascii="Verdana" w:hAnsi="Verdana"/>
          <w:bCs/>
          <w:color w:val="000000"/>
          <w:sz w:val="20"/>
          <w:lang w:val="fr-FR"/>
        </w:rPr>
        <w:t xml:space="preserve">Suivez-nous sur </w:t>
      </w:r>
      <w:hyperlink r:id="rId13" w:history="1">
        <w:r w:rsidRPr="002028C9">
          <w:rPr>
            <w:rStyle w:val="Hyperlink"/>
            <w:rFonts w:ascii="Verdana" w:hAnsi="Verdana"/>
            <w:bCs/>
            <w:sz w:val="20"/>
            <w:lang w:val="fr-FR"/>
          </w:rPr>
          <w:t>Tweeter</w:t>
        </w:r>
      </w:hyperlink>
      <w:r>
        <w:rPr>
          <w:rFonts w:ascii="Verdana" w:hAnsi="Verdana"/>
          <w:bCs/>
          <w:color w:val="000000"/>
          <w:sz w:val="20"/>
          <w:lang w:val="fr-FR"/>
        </w:rPr>
        <w:t xml:space="preserve"> (</w:t>
      </w:r>
      <w:r w:rsidRPr="002028C9">
        <w:rPr>
          <w:rFonts w:ascii="Verdana" w:hAnsi="Verdana"/>
          <w:b/>
          <w:color w:val="000000"/>
          <w:sz w:val="20"/>
          <w:lang w:val="fr-FR"/>
        </w:rPr>
        <w:t>X</w:t>
      </w:r>
      <w:r>
        <w:rPr>
          <w:rFonts w:ascii="Verdana" w:hAnsi="Verdana"/>
          <w:bCs/>
          <w:color w:val="000000"/>
          <w:sz w:val="20"/>
          <w:lang w:val="fr-FR"/>
        </w:rPr>
        <w:t xml:space="preserve">), </w:t>
      </w:r>
      <w:hyperlink r:id="rId14" w:history="1">
        <w:r w:rsidRPr="002028C9">
          <w:rPr>
            <w:rStyle w:val="Hyperlink"/>
            <w:rFonts w:ascii="Verdana" w:hAnsi="Verdana"/>
            <w:bCs/>
            <w:sz w:val="20"/>
            <w:lang w:val="fr-FR"/>
          </w:rPr>
          <w:t>Facebook</w:t>
        </w:r>
      </w:hyperlink>
      <w:r>
        <w:rPr>
          <w:rFonts w:ascii="Verdana" w:hAnsi="Verdana"/>
          <w:bCs/>
          <w:color w:val="000000"/>
          <w:sz w:val="20"/>
          <w:lang w:val="fr-FR"/>
        </w:rPr>
        <w:t xml:space="preserve">, </w:t>
      </w:r>
      <w:hyperlink r:id="rId15" w:history="1">
        <w:r w:rsidRPr="002028C9">
          <w:rPr>
            <w:rStyle w:val="Hyperlink"/>
            <w:rFonts w:ascii="Verdana" w:hAnsi="Verdana"/>
            <w:bCs/>
            <w:sz w:val="20"/>
            <w:lang w:val="fr-FR"/>
          </w:rPr>
          <w:t>YouTube</w:t>
        </w:r>
      </w:hyperlink>
      <w:r>
        <w:rPr>
          <w:rFonts w:ascii="Verdana" w:hAnsi="Verdana"/>
          <w:bCs/>
          <w:color w:val="000000"/>
          <w:sz w:val="20"/>
          <w:lang w:val="fr-FR"/>
        </w:rPr>
        <w:t xml:space="preserve"> et sur </w:t>
      </w:r>
      <w:hyperlink r:id="rId16" w:history="1">
        <w:r w:rsidRPr="007A01CE">
          <w:rPr>
            <w:rStyle w:val="Hyperlink"/>
            <w:rFonts w:ascii="Verdana" w:hAnsi="Verdana"/>
            <w:bCs/>
            <w:sz w:val="20"/>
            <w:lang w:val="fr-FR"/>
          </w:rPr>
          <w:t>www.unicef.org/benin</w:t>
        </w:r>
      </w:hyperlink>
      <w:r>
        <w:rPr>
          <w:rFonts w:ascii="Verdana" w:hAnsi="Verdana"/>
          <w:bCs/>
          <w:color w:val="000000"/>
          <w:sz w:val="20"/>
          <w:lang w:val="fr-FR"/>
        </w:rPr>
        <w:t xml:space="preserve"> </w:t>
      </w:r>
    </w:p>
    <w:sectPr w:rsidR="002028C9" w:rsidRPr="002028C9" w:rsidSect="00E13D20">
      <w:headerReference w:type="default" r:id="rId17"/>
      <w:footerReference w:type="default" r:id="rId18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089B" w14:textId="77777777" w:rsidR="00B16CBD" w:rsidRDefault="00B16CBD">
      <w:r>
        <w:separator/>
      </w:r>
    </w:p>
  </w:endnote>
  <w:endnote w:type="continuationSeparator" w:id="0">
    <w:p w14:paraId="7A84A6B2" w14:textId="77777777" w:rsidR="00B16CBD" w:rsidRDefault="00B16CBD">
      <w:r>
        <w:continuationSeparator/>
      </w:r>
    </w:p>
  </w:endnote>
  <w:endnote w:type="continuationNotice" w:id="1">
    <w:p w14:paraId="560211E9" w14:textId="77777777" w:rsidR="00B16CBD" w:rsidRDefault="00B16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A1F2" w14:textId="77777777" w:rsidR="002F24DF" w:rsidRDefault="002F24DF">
    <w:pPr>
      <w:pStyle w:val="Footer"/>
    </w:pPr>
  </w:p>
  <w:p w14:paraId="288C82C8" w14:textId="77777777" w:rsidR="002F24DF" w:rsidRDefault="002F2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4AC7" w14:textId="77777777" w:rsidR="00B16CBD" w:rsidRDefault="00B16CBD">
      <w:r>
        <w:separator/>
      </w:r>
    </w:p>
  </w:footnote>
  <w:footnote w:type="continuationSeparator" w:id="0">
    <w:p w14:paraId="0C9C4B26" w14:textId="77777777" w:rsidR="00B16CBD" w:rsidRDefault="00B16CBD">
      <w:r>
        <w:continuationSeparator/>
      </w:r>
    </w:p>
  </w:footnote>
  <w:footnote w:type="continuationNotice" w:id="1">
    <w:p w14:paraId="6C27A0D3" w14:textId="77777777" w:rsidR="00B16CBD" w:rsidRDefault="00B16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5FBB" w14:textId="77777777" w:rsidR="002F24DF" w:rsidRDefault="002F24DF">
    <w:pPr>
      <w:pStyle w:val="Header"/>
    </w:pPr>
    <w:r>
      <w:rPr>
        <w:rFonts w:ascii="Verdana" w:hAnsi="Verdana"/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31F2C4EB" wp14:editId="4979456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5073" cy="80772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B604E" w14:textId="77777777" w:rsidR="002F24DF" w:rsidRDefault="002F2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D2D3BE"/>
    <w:lvl w:ilvl="0">
      <w:numFmt w:val="bullet"/>
      <w:lvlText w:val="*"/>
      <w:lvlJc w:val="left"/>
    </w:lvl>
  </w:abstractNum>
  <w:abstractNum w:abstractNumId="1" w15:restartNumberingAfterBreak="0">
    <w:nsid w:val="01606386"/>
    <w:multiLevelType w:val="hybridMultilevel"/>
    <w:tmpl w:val="951483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5562"/>
    <w:multiLevelType w:val="hybridMultilevel"/>
    <w:tmpl w:val="D25A5B1A"/>
    <w:lvl w:ilvl="0" w:tplc="E4F4EFBE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CED048D"/>
    <w:multiLevelType w:val="hybridMultilevel"/>
    <w:tmpl w:val="150A9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BC3"/>
    <w:multiLevelType w:val="hybridMultilevel"/>
    <w:tmpl w:val="6674E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7CB0"/>
    <w:multiLevelType w:val="hybridMultilevel"/>
    <w:tmpl w:val="4A08957C"/>
    <w:lvl w:ilvl="0" w:tplc="EDA222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50725"/>
    <w:multiLevelType w:val="hybridMultilevel"/>
    <w:tmpl w:val="862A8554"/>
    <w:lvl w:ilvl="0" w:tplc="31528AA6">
      <w:start w:val="2015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F4892"/>
    <w:multiLevelType w:val="hybridMultilevel"/>
    <w:tmpl w:val="8770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0849"/>
    <w:multiLevelType w:val="multilevel"/>
    <w:tmpl w:val="492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D793A"/>
    <w:multiLevelType w:val="hybridMultilevel"/>
    <w:tmpl w:val="06DA4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24C8A"/>
    <w:multiLevelType w:val="hybridMultilevel"/>
    <w:tmpl w:val="1848FBF0"/>
    <w:lvl w:ilvl="0" w:tplc="040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14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9193E"/>
    <w:multiLevelType w:val="hybridMultilevel"/>
    <w:tmpl w:val="492CA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552A4"/>
    <w:multiLevelType w:val="hybridMultilevel"/>
    <w:tmpl w:val="2A5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72634"/>
    <w:multiLevelType w:val="hybridMultilevel"/>
    <w:tmpl w:val="9CA6FF06"/>
    <w:lvl w:ilvl="0" w:tplc="8578A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4C5E1C"/>
    <w:multiLevelType w:val="hybridMultilevel"/>
    <w:tmpl w:val="501C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A6ECC"/>
    <w:multiLevelType w:val="hybridMultilevel"/>
    <w:tmpl w:val="AF3648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6E4F"/>
    <w:multiLevelType w:val="hybridMultilevel"/>
    <w:tmpl w:val="6F22FC4A"/>
    <w:lvl w:ilvl="0" w:tplc="3EDCDC3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33228EC"/>
    <w:multiLevelType w:val="hybridMultilevel"/>
    <w:tmpl w:val="4C32A94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3F25C1B"/>
    <w:multiLevelType w:val="hybridMultilevel"/>
    <w:tmpl w:val="68EA78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D5B2C"/>
    <w:multiLevelType w:val="hybridMultilevel"/>
    <w:tmpl w:val="F3E0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865BB"/>
    <w:multiLevelType w:val="hybridMultilevel"/>
    <w:tmpl w:val="EE409E32"/>
    <w:lvl w:ilvl="0" w:tplc="EDA222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621B"/>
    <w:multiLevelType w:val="hybridMultilevel"/>
    <w:tmpl w:val="C620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71F70"/>
    <w:multiLevelType w:val="hybridMultilevel"/>
    <w:tmpl w:val="92D2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C6750"/>
    <w:multiLevelType w:val="hybridMultilevel"/>
    <w:tmpl w:val="C3DA216C"/>
    <w:lvl w:ilvl="0" w:tplc="AD96C9B6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C707D5"/>
    <w:multiLevelType w:val="hybridMultilevel"/>
    <w:tmpl w:val="4974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85C66"/>
    <w:multiLevelType w:val="hybridMultilevel"/>
    <w:tmpl w:val="CAE405B4"/>
    <w:lvl w:ilvl="0" w:tplc="9B1AA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725AA"/>
    <w:multiLevelType w:val="hybridMultilevel"/>
    <w:tmpl w:val="DB20D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3920"/>
    <w:multiLevelType w:val="hybridMultilevel"/>
    <w:tmpl w:val="7DFEF4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669CC"/>
    <w:multiLevelType w:val="hybridMultilevel"/>
    <w:tmpl w:val="DC22B3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2128E3"/>
    <w:multiLevelType w:val="hybridMultilevel"/>
    <w:tmpl w:val="8BCE0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A073C"/>
    <w:multiLevelType w:val="multilevel"/>
    <w:tmpl w:val="95148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04B8D"/>
    <w:multiLevelType w:val="hybridMultilevel"/>
    <w:tmpl w:val="599C2D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B7A"/>
    <w:multiLevelType w:val="hybridMultilevel"/>
    <w:tmpl w:val="E672613C"/>
    <w:lvl w:ilvl="0" w:tplc="BF6620B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B95376"/>
    <w:multiLevelType w:val="hybridMultilevel"/>
    <w:tmpl w:val="F056C74E"/>
    <w:lvl w:ilvl="0" w:tplc="A746A6C2">
      <w:numFmt w:val="bullet"/>
      <w:lvlText w:val="-"/>
      <w:lvlJc w:val="left"/>
      <w:pPr>
        <w:ind w:left="720" w:hanging="360"/>
      </w:pPr>
      <w:rPr>
        <w:rFonts w:ascii="Helv" w:eastAsia="Times New Roman" w:hAnsi="Helv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F762D"/>
    <w:multiLevelType w:val="hybridMultilevel"/>
    <w:tmpl w:val="D02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90F8A"/>
    <w:multiLevelType w:val="hybridMultilevel"/>
    <w:tmpl w:val="C490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F0283"/>
    <w:multiLevelType w:val="hybridMultilevel"/>
    <w:tmpl w:val="358EF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4A82059"/>
    <w:multiLevelType w:val="hybridMultilevel"/>
    <w:tmpl w:val="7C7A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75AFD"/>
    <w:multiLevelType w:val="hybridMultilevel"/>
    <w:tmpl w:val="B840EC76"/>
    <w:lvl w:ilvl="0" w:tplc="A746A6C2">
      <w:numFmt w:val="bullet"/>
      <w:lvlText w:val="-"/>
      <w:lvlJc w:val="left"/>
      <w:pPr>
        <w:ind w:left="720" w:hanging="360"/>
      </w:pPr>
      <w:rPr>
        <w:rFonts w:ascii="Helv" w:eastAsia="Times New Roman" w:hAnsi="Helv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0609B"/>
    <w:multiLevelType w:val="hybridMultilevel"/>
    <w:tmpl w:val="D9D8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077CD"/>
    <w:multiLevelType w:val="hybridMultilevel"/>
    <w:tmpl w:val="7BC6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225C5"/>
    <w:multiLevelType w:val="hybridMultilevel"/>
    <w:tmpl w:val="761EB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067898">
    <w:abstractNumId w:val="14"/>
  </w:num>
  <w:num w:numId="2" w16cid:durableId="648167937">
    <w:abstractNumId w:val="17"/>
  </w:num>
  <w:num w:numId="3" w16cid:durableId="2096828037">
    <w:abstractNumId w:val="11"/>
  </w:num>
  <w:num w:numId="4" w16cid:durableId="1029066906">
    <w:abstractNumId w:val="6"/>
  </w:num>
  <w:num w:numId="5" w16cid:durableId="1121222445">
    <w:abstractNumId w:val="4"/>
  </w:num>
  <w:num w:numId="6" w16cid:durableId="1056465909">
    <w:abstractNumId w:val="32"/>
  </w:num>
  <w:num w:numId="7" w16cid:durableId="131025155">
    <w:abstractNumId w:val="37"/>
  </w:num>
  <w:num w:numId="8" w16cid:durableId="230235937">
    <w:abstractNumId w:val="21"/>
  </w:num>
  <w:num w:numId="9" w16cid:durableId="431433046">
    <w:abstractNumId w:val="15"/>
  </w:num>
  <w:num w:numId="10" w16cid:durableId="454297419">
    <w:abstractNumId w:val="10"/>
  </w:num>
  <w:num w:numId="11" w16cid:durableId="1762600261">
    <w:abstractNumId w:val="1"/>
  </w:num>
  <w:num w:numId="12" w16cid:durableId="1612543068">
    <w:abstractNumId w:val="33"/>
  </w:num>
  <w:num w:numId="13" w16cid:durableId="2047634674">
    <w:abstractNumId w:val="18"/>
  </w:num>
  <w:num w:numId="14" w16cid:durableId="986132871">
    <w:abstractNumId w:val="42"/>
  </w:num>
  <w:num w:numId="15" w16cid:durableId="995887014">
    <w:abstractNumId w:val="36"/>
  </w:num>
  <w:num w:numId="16" w16cid:durableId="488207576">
    <w:abstractNumId w:val="20"/>
  </w:num>
  <w:num w:numId="17" w16cid:durableId="904024663">
    <w:abstractNumId w:val="12"/>
  </w:num>
  <w:num w:numId="18" w16cid:durableId="225384117">
    <w:abstractNumId w:val="35"/>
  </w:num>
  <w:num w:numId="19" w16cid:durableId="1694922225">
    <w:abstractNumId w:val="2"/>
  </w:num>
  <w:num w:numId="20" w16cid:durableId="28346664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1" w16cid:durableId="184632344">
    <w:abstractNumId w:val="22"/>
  </w:num>
  <w:num w:numId="22" w16cid:durableId="576983289">
    <w:abstractNumId w:val="13"/>
  </w:num>
  <w:num w:numId="23" w16cid:durableId="2128304781">
    <w:abstractNumId w:val="7"/>
  </w:num>
  <w:num w:numId="24" w16cid:durableId="220948904">
    <w:abstractNumId w:val="43"/>
  </w:num>
  <w:num w:numId="25" w16cid:durableId="1644850743">
    <w:abstractNumId w:val="25"/>
  </w:num>
  <w:num w:numId="26" w16cid:durableId="426852615">
    <w:abstractNumId w:val="19"/>
  </w:num>
  <w:num w:numId="27" w16cid:durableId="1058360999">
    <w:abstractNumId w:val="40"/>
  </w:num>
  <w:num w:numId="28" w16cid:durableId="1248879875">
    <w:abstractNumId w:val="39"/>
  </w:num>
  <w:num w:numId="29" w16cid:durableId="552159927">
    <w:abstractNumId w:val="47"/>
  </w:num>
  <w:num w:numId="30" w16cid:durableId="2091928196">
    <w:abstractNumId w:val="27"/>
  </w:num>
  <w:num w:numId="31" w16cid:durableId="1721784754">
    <w:abstractNumId w:val="41"/>
  </w:num>
  <w:num w:numId="32" w16cid:durableId="2010712468">
    <w:abstractNumId w:val="3"/>
  </w:num>
  <w:num w:numId="33" w16cid:durableId="647589977">
    <w:abstractNumId w:val="3"/>
  </w:num>
  <w:num w:numId="34" w16cid:durableId="1882671690">
    <w:abstractNumId w:val="38"/>
  </w:num>
  <w:num w:numId="35" w16cid:durableId="1107886740">
    <w:abstractNumId w:val="23"/>
  </w:num>
  <w:num w:numId="36" w16cid:durableId="1260795174">
    <w:abstractNumId w:val="26"/>
  </w:num>
  <w:num w:numId="37" w16cid:durableId="550734">
    <w:abstractNumId w:val="34"/>
  </w:num>
  <w:num w:numId="38" w16cid:durableId="1615017376">
    <w:abstractNumId w:val="28"/>
  </w:num>
  <w:num w:numId="39" w16cid:durableId="447285383">
    <w:abstractNumId w:val="24"/>
  </w:num>
  <w:num w:numId="40" w16cid:durableId="915628448">
    <w:abstractNumId w:val="9"/>
  </w:num>
  <w:num w:numId="41" w16cid:durableId="1184711038">
    <w:abstractNumId w:val="8"/>
  </w:num>
  <w:num w:numId="42" w16cid:durableId="1549225834">
    <w:abstractNumId w:val="30"/>
  </w:num>
  <w:num w:numId="43" w16cid:durableId="1781365671">
    <w:abstractNumId w:val="31"/>
  </w:num>
  <w:num w:numId="44" w16cid:durableId="1705399414">
    <w:abstractNumId w:val="16"/>
  </w:num>
  <w:num w:numId="45" w16cid:durableId="1883246526">
    <w:abstractNumId w:val="46"/>
  </w:num>
  <w:num w:numId="46" w16cid:durableId="1932815109">
    <w:abstractNumId w:val="45"/>
  </w:num>
  <w:num w:numId="47" w16cid:durableId="959920060">
    <w:abstractNumId w:val="5"/>
  </w:num>
  <w:num w:numId="48" w16cid:durableId="152911974">
    <w:abstractNumId w:val="29"/>
  </w:num>
  <w:num w:numId="49" w16cid:durableId="139542507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5AE90F4-801B-4FD3-856E-D15641289E03}"/>
    <w:docVar w:name="dgnword-eventsink" w:val="512517432"/>
  </w:docVars>
  <w:rsids>
    <w:rsidRoot w:val="009E758D"/>
    <w:rsid w:val="00000137"/>
    <w:rsid w:val="00001F30"/>
    <w:rsid w:val="00002480"/>
    <w:rsid w:val="000042E8"/>
    <w:rsid w:val="0000650B"/>
    <w:rsid w:val="00010B96"/>
    <w:rsid w:val="00011C93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5DAE"/>
    <w:rsid w:val="0002667E"/>
    <w:rsid w:val="00027783"/>
    <w:rsid w:val="00031521"/>
    <w:rsid w:val="00033740"/>
    <w:rsid w:val="00033D1F"/>
    <w:rsid w:val="00033F48"/>
    <w:rsid w:val="00035875"/>
    <w:rsid w:val="00035F8B"/>
    <w:rsid w:val="00036BFC"/>
    <w:rsid w:val="000378DD"/>
    <w:rsid w:val="000379CD"/>
    <w:rsid w:val="00042098"/>
    <w:rsid w:val="00042660"/>
    <w:rsid w:val="00042AAE"/>
    <w:rsid w:val="00042B15"/>
    <w:rsid w:val="0004407C"/>
    <w:rsid w:val="0004601D"/>
    <w:rsid w:val="000466C1"/>
    <w:rsid w:val="00047682"/>
    <w:rsid w:val="00047715"/>
    <w:rsid w:val="00052B8E"/>
    <w:rsid w:val="00053781"/>
    <w:rsid w:val="00053F60"/>
    <w:rsid w:val="00053F82"/>
    <w:rsid w:val="0005472C"/>
    <w:rsid w:val="00057482"/>
    <w:rsid w:val="000574EC"/>
    <w:rsid w:val="00057888"/>
    <w:rsid w:val="00057E7B"/>
    <w:rsid w:val="00060AFF"/>
    <w:rsid w:val="00060C5F"/>
    <w:rsid w:val="00060F73"/>
    <w:rsid w:val="000622F5"/>
    <w:rsid w:val="000628B2"/>
    <w:rsid w:val="00063BFC"/>
    <w:rsid w:val="00063D75"/>
    <w:rsid w:val="0006442D"/>
    <w:rsid w:val="00072478"/>
    <w:rsid w:val="000768F8"/>
    <w:rsid w:val="00077342"/>
    <w:rsid w:val="000821F4"/>
    <w:rsid w:val="00084338"/>
    <w:rsid w:val="00086682"/>
    <w:rsid w:val="000920DF"/>
    <w:rsid w:val="000922A2"/>
    <w:rsid w:val="000922B4"/>
    <w:rsid w:val="0009365B"/>
    <w:rsid w:val="00094764"/>
    <w:rsid w:val="000954BE"/>
    <w:rsid w:val="00095AF7"/>
    <w:rsid w:val="00095D87"/>
    <w:rsid w:val="00096272"/>
    <w:rsid w:val="00096A55"/>
    <w:rsid w:val="00097511"/>
    <w:rsid w:val="00097647"/>
    <w:rsid w:val="000A136C"/>
    <w:rsid w:val="000A3AEC"/>
    <w:rsid w:val="000B2046"/>
    <w:rsid w:val="000B3A7C"/>
    <w:rsid w:val="000B4EA5"/>
    <w:rsid w:val="000B6120"/>
    <w:rsid w:val="000B6335"/>
    <w:rsid w:val="000C2D48"/>
    <w:rsid w:val="000C338E"/>
    <w:rsid w:val="000C3BA1"/>
    <w:rsid w:val="000C5227"/>
    <w:rsid w:val="000C7196"/>
    <w:rsid w:val="000C774B"/>
    <w:rsid w:val="000D18A1"/>
    <w:rsid w:val="000D1FCD"/>
    <w:rsid w:val="000D6DC8"/>
    <w:rsid w:val="000E4363"/>
    <w:rsid w:val="000E506B"/>
    <w:rsid w:val="000E6252"/>
    <w:rsid w:val="000E7AFE"/>
    <w:rsid w:val="000F1BE4"/>
    <w:rsid w:val="000F25F3"/>
    <w:rsid w:val="000F3144"/>
    <w:rsid w:val="000F4A3C"/>
    <w:rsid w:val="000F6440"/>
    <w:rsid w:val="000F66CC"/>
    <w:rsid w:val="00100824"/>
    <w:rsid w:val="00100F99"/>
    <w:rsid w:val="001016B2"/>
    <w:rsid w:val="00103137"/>
    <w:rsid w:val="0010384F"/>
    <w:rsid w:val="00103FCB"/>
    <w:rsid w:val="00104D22"/>
    <w:rsid w:val="00106580"/>
    <w:rsid w:val="00106FDC"/>
    <w:rsid w:val="001108C9"/>
    <w:rsid w:val="00110B7D"/>
    <w:rsid w:val="00112AED"/>
    <w:rsid w:val="0011346A"/>
    <w:rsid w:val="00115C00"/>
    <w:rsid w:val="00116A56"/>
    <w:rsid w:val="001203EE"/>
    <w:rsid w:val="001205A5"/>
    <w:rsid w:val="00120874"/>
    <w:rsid w:val="001268B0"/>
    <w:rsid w:val="00127631"/>
    <w:rsid w:val="001315BA"/>
    <w:rsid w:val="00132593"/>
    <w:rsid w:val="0013297B"/>
    <w:rsid w:val="00132C66"/>
    <w:rsid w:val="00133B6F"/>
    <w:rsid w:val="0013450E"/>
    <w:rsid w:val="001349BA"/>
    <w:rsid w:val="0013702F"/>
    <w:rsid w:val="001415E9"/>
    <w:rsid w:val="00142D31"/>
    <w:rsid w:val="001447C5"/>
    <w:rsid w:val="001462A3"/>
    <w:rsid w:val="00147212"/>
    <w:rsid w:val="00147F84"/>
    <w:rsid w:val="001511A2"/>
    <w:rsid w:val="00151ACD"/>
    <w:rsid w:val="00151BDF"/>
    <w:rsid w:val="00152CDC"/>
    <w:rsid w:val="001530BE"/>
    <w:rsid w:val="00153D74"/>
    <w:rsid w:val="00155063"/>
    <w:rsid w:val="00157021"/>
    <w:rsid w:val="00157718"/>
    <w:rsid w:val="00160268"/>
    <w:rsid w:val="00160876"/>
    <w:rsid w:val="001612D1"/>
    <w:rsid w:val="0016254D"/>
    <w:rsid w:val="001625BF"/>
    <w:rsid w:val="0016312B"/>
    <w:rsid w:val="001652B5"/>
    <w:rsid w:val="00165F55"/>
    <w:rsid w:val="00167002"/>
    <w:rsid w:val="001676E3"/>
    <w:rsid w:val="001678E7"/>
    <w:rsid w:val="00167EE0"/>
    <w:rsid w:val="00170B6F"/>
    <w:rsid w:val="0017230A"/>
    <w:rsid w:val="001727AE"/>
    <w:rsid w:val="00172A89"/>
    <w:rsid w:val="00175EBD"/>
    <w:rsid w:val="0017617D"/>
    <w:rsid w:val="00176798"/>
    <w:rsid w:val="001768A1"/>
    <w:rsid w:val="00176B57"/>
    <w:rsid w:val="00181391"/>
    <w:rsid w:val="00183FA9"/>
    <w:rsid w:val="001843F5"/>
    <w:rsid w:val="00190F2F"/>
    <w:rsid w:val="001914AC"/>
    <w:rsid w:val="00195C79"/>
    <w:rsid w:val="00196F4E"/>
    <w:rsid w:val="001A00CC"/>
    <w:rsid w:val="001A10A6"/>
    <w:rsid w:val="001A24B9"/>
    <w:rsid w:val="001A7126"/>
    <w:rsid w:val="001A7ADF"/>
    <w:rsid w:val="001B040E"/>
    <w:rsid w:val="001B17A5"/>
    <w:rsid w:val="001B225C"/>
    <w:rsid w:val="001B2922"/>
    <w:rsid w:val="001B306F"/>
    <w:rsid w:val="001B5901"/>
    <w:rsid w:val="001B6336"/>
    <w:rsid w:val="001B65EA"/>
    <w:rsid w:val="001B6F22"/>
    <w:rsid w:val="001B798B"/>
    <w:rsid w:val="001C2FF2"/>
    <w:rsid w:val="001C30EF"/>
    <w:rsid w:val="001C36F5"/>
    <w:rsid w:val="001C5A63"/>
    <w:rsid w:val="001C5B40"/>
    <w:rsid w:val="001C6EAB"/>
    <w:rsid w:val="001C7785"/>
    <w:rsid w:val="001D10F8"/>
    <w:rsid w:val="001D3DAF"/>
    <w:rsid w:val="001D3F8E"/>
    <w:rsid w:val="001D585E"/>
    <w:rsid w:val="001D5F0B"/>
    <w:rsid w:val="001D6090"/>
    <w:rsid w:val="001E2420"/>
    <w:rsid w:val="001E3769"/>
    <w:rsid w:val="001E39ED"/>
    <w:rsid w:val="001E5E78"/>
    <w:rsid w:val="001F05D3"/>
    <w:rsid w:val="001F1507"/>
    <w:rsid w:val="001F1F37"/>
    <w:rsid w:val="001F269E"/>
    <w:rsid w:val="001F2D5A"/>
    <w:rsid w:val="001F3919"/>
    <w:rsid w:val="001F492E"/>
    <w:rsid w:val="001F548E"/>
    <w:rsid w:val="001F5AA5"/>
    <w:rsid w:val="001F5FBC"/>
    <w:rsid w:val="001F68DF"/>
    <w:rsid w:val="0020102A"/>
    <w:rsid w:val="002028C9"/>
    <w:rsid w:val="0020375B"/>
    <w:rsid w:val="00204B1E"/>
    <w:rsid w:val="00205800"/>
    <w:rsid w:val="00206671"/>
    <w:rsid w:val="002130DD"/>
    <w:rsid w:val="0021391B"/>
    <w:rsid w:val="002156E1"/>
    <w:rsid w:val="00216615"/>
    <w:rsid w:val="002201C3"/>
    <w:rsid w:val="00221138"/>
    <w:rsid w:val="00223289"/>
    <w:rsid w:val="00223985"/>
    <w:rsid w:val="002239EC"/>
    <w:rsid w:val="0022527D"/>
    <w:rsid w:val="002273DA"/>
    <w:rsid w:val="00230BDA"/>
    <w:rsid w:val="00231EE2"/>
    <w:rsid w:val="002329BF"/>
    <w:rsid w:val="00232F7E"/>
    <w:rsid w:val="002331DB"/>
    <w:rsid w:val="00235839"/>
    <w:rsid w:val="002360D5"/>
    <w:rsid w:val="00236A3E"/>
    <w:rsid w:val="00236CF3"/>
    <w:rsid w:val="002375FE"/>
    <w:rsid w:val="00240717"/>
    <w:rsid w:val="00240979"/>
    <w:rsid w:val="00241EBE"/>
    <w:rsid w:val="0024209A"/>
    <w:rsid w:val="00242152"/>
    <w:rsid w:val="00243F73"/>
    <w:rsid w:val="00244120"/>
    <w:rsid w:val="0024447B"/>
    <w:rsid w:val="0025067D"/>
    <w:rsid w:val="00251E02"/>
    <w:rsid w:val="002523E4"/>
    <w:rsid w:val="002563CA"/>
    <w:rsid w:val="00257C87"/>
    <w:rsid w:val="00260CA3"/>
    <w:rsid w:val="0026189F"/>
    <w:rsid w:val="0026226D"/>
    <w:rsid w:val="0026344F"/>
    <w:rsid w:val="00264BA2"/>
    <w:rsid w:val="00264BAE"/>
    <w:rsid w:val="0026594B"/>
    <w:rsid w:val="00265C9B"/>
    <w:rsid w:val="002663A3"/>
    <w:rsid w:val="00271BE9"/>
    <w:rsid w:val="00271DCA"/>
    <w:rsid w:val="00273BB2"/>
    <w:rsid w:val="002741DE"/>
    <w:rsid w:val="002741F3"/>
    <w:rsid w:val="00275D85"/>
    <w:rsid w:val="00276212"/>
    <w:rsid w:val="00276536"/>
    <w:rsid w:val="00276585"/>
    <w:rsid w:val="00280305"/>
    <w:rsid w:val="002804B8"/>
    <w:rsid w:val="00280889"/>
    <w:rsid w:val="00281642"/>
    <w:rsid w:val="00281994"/>
    <w:rsid w:val="00281B19"/>
    <w:rsid w:val="00286822"/>
    <w:rsid w:val="002870FE"/>
    <w:rsid w:val="0029203C"/>
    <w:rsid w:val="002928C3"/>
    <w:rsid w:val="00293462"/>
    <w:rsid w:val="00294CD3"/>
    <w:rsid w:val="00295453"/>
    <w:rsid w:val="0029594C"/>
    <w:rsid w:val="00295953"/>
    <w:rsid w:val="002967F6"/>
    <w:rsid w:val="002A0431"/>
    <w:rsid w:val="002A1D02"/>
    <w:rsid w:val="002A1EB1"/>
    <w:rsid w:val="002A3823"/>
    <w:rsid w:val="002A4168"/>
    <w:rsid w:val="002A66B7"/>
    <w:rsid w:val="002A6C44"/>
    <w:rsid w:val="002A775D"/>
    <w:rsid w:val="002B049E"/>
    <w:rsid w:val="002B0D0D"/>
    <w:rsid w:val="002B185B"/>
    <w:rsid w:val="002B27CB"/>
    <w:rsid w:val="002B2A26"/>
    <w:rsid w:val="002B5DD0"/>
    <w:rsid w:val="002C07EA"/>
    <w:rsid w:val="002C0A20"/>
    <w:rsid w:val="002C0B25"/>
    <w:rsid w:val="002C1989"/>
    <w:rsid w:val="002C1FC2"/>
    <w:rsid w:val="002C3478"/>
    <w:rsid w:val="002C39D3"/>
    <w:rsid w:val="002C54C1"/>
    <w:rsid w:val="002C5DCD"/>
    <w:rsid w:val="002C614B"/>
    <w:rsid w:val="002C669C"/>
    <w:rsid w:val="002C69FC"/>
    <w:rsid w:val="002D165E"/>
    <w:rsid w:val="002D1D68"/>
    <w:rsid w:val="002D322B"/>
    <w:rsid w:val="002D4BE9"/>
    <w:rsid w:val="002D6264"/>
    <w:rsid w:val="002D636C"/>
    <w:rsid w:val="002D7742"/>
    <w:rsid w:val="002D7FBD"/>
    <w:rsid w:val="002E2A28"/>
    <w:rsid w:val="002E6037"/>
    <w:rsid w:val="002E7F29"/>
    <w:rsid w:val="002F0A26"/>
    <w:rsid w:val="002F1AC0"/>
    <w:rsid w:val="002F20D4"/>
    <w:rsid w:val="002F24DF"/>
    <w:rsid w:val="002F5A56"/>
    <w:rsid w:val="002F73B7"/>
    <w:rsid w:val="002F7FF8"/>
    <w:rsid w:val="00303F4B"/>
    <w:rsid w:val="003052DA"/>
    <w:rsid w:val="00305E22"/>
    <w:rsid w:val="00307027"/>
    <w:rsid w:val="003101DC"/>
    <w:rsid w:val="003108DE"/>
    <w:rsid w:val="0031141A"/>
    <w:rsid w:val="0031558B"/>
    <w:rsid w:val="003166BD"/>
    <w:rsid w:val="00321565"/>
    <w:rsid w:val="00321F54"/>
    <w:rsid w:val="00322A8C"/>
    <w:rsid w:val="00323589"/>
    <w:rsid w:val="00323792"/>
    <w:rsid w:val="00324B81"/>
    <w:rsid w:val="00326029"/>
    <w:rsid w:val="003263B2"/>
    <w:rsid w:val="00327E1C"/>
    <w:rsid w:val="00330EA9"/>
    <w:rsid w:val="003329C2"/>
    <w:rsid w:val="00332CA6"/>
    <w:rsid w:val="003331AE"/>
    <w:rsid w:val="00333E22"/>
    <w:rsid w:val="00333F0F"/>
    <w:rsid w:val="00334A72"/>
    <w:rsid w:val="003356D5"/>
    <w:rsid w:val="003368CB"/>
    <w:rsid w:val="00337275"/>
    <w:rsid w:val="003374AA"/>
    <w:rsid w:val="00337848"/>
    <w:rsid w:val="00340B36"/>
    <w:rsid w:val="0034286C"/>
    <w:rsid w:val="00343D94"/>
    <w:rsid w:val="003444EC"/>
    <w:rsid w:val="00344AE4"/>
    <w:rsid w:val="00344FE1"/>
    <w:rsid w:val="00346726"/>
    <w:rsid w:val="00346994"/>
    <w:rsid w:val="00350A47"/>
    <w:rsid w:val="003527F6"/>
    <w:rsid w:val="00355C1C"/>
    <w:rsid w:val="00357C72"/>
    <w:rsid w:val="00357E2B"/>
    <w:rsid w:val="00357F17"/>
    <w:rsid w:val="003604A9"/>
    <w:rsid w:val="003605F1"/>
    <w:rsid w:val="00360E69"/>
    <w:rsid w:val="0036119C"/>
    <w:rsid w:val="0036131A"/>
    <w:rsid w:val="00361613"/>
    <w:rsid w:val="00362C4B"/>
    <w:rsid w:val="003655CE"/>
    <w:rsid w:val="00365867"/>
    <w:rsid w:val="003679DF"/>
    <w:rsid w:val="003725C0"/>
    <w:rsid w:val="003766AF"/>
    <w:rsid w:val="003769D3"/>
    <w:rsid w:val="003777A3"/>
    <w:rsid w:val="00377D70"/>
    <w:rsid w:val="00380D5E"/>
    <w:rsid w:val="00381668"/>
    <w:rsid w:val="003834C7"/>
    <w:rsid w:val="00383F03"/>
    <w:rsid w:val="0038530F"/>
    <w:rsid w:val="00386567"/>
    <w:rsid w:val="0038744B"/>
    <w:rsid w:val="00390061"/>
    <w:rsid w:val="0039187E"/>
    <w:rsid w:val="00392669"/>
    <w:rsid w:val="00392B7C"/>
    <w:rsid w:val="003934D0"/>
    <w:rsid w:val="003959BD"/>
    <w:rsid w:val="003963FB"/>
    <w:rsid w:val="003969F1"/>
    <w:rsid w:val="00396D66"/>
    <w:rsid w:val="003A3666"/>
    <w:rsid w:val="003A3D95"/>
    <w:rsid w:val="003A3FE2"/>
    <w:rsid w:val="003B21FB"/>
    <w:rsid w:val="003B2B40"/>
    <w:rsid w:val="003C30F2"/>
    <w:rsid w:val="003C391D"/>
    <w:rsid w:val="003C58CD"/>
    <w:rsid w:val="003C7381"/>
    <w:rsid w:val="003C7423"/>
    <w:rsid w:val="003C75F7"/>
    <w:rsid w:val="003C774C"/>
    <w:rsid w:val="003D1096"/>
    <w:rsid w:val="003D136C"/>
    <w:rsid w:val="003D314B"/>
    <w:rsid w:val="003D3C30"/>
    <w:rsid w:val="003D40C5"/>
    <w:rsid w:val="003D437B"/>
    <w:rsid w:val="003D5511"/>
    <w:rsid w:val="003E0E11"/>
    <w:rsid w:val="003E1FDA"/>
    <w:rsid w:val="003E2902"/>
    <w:rsid w:val="003E2BF6"/>
    <w:rsid w:val="003E3A40"/>
    <w:rsid w:val="003E403F"/>
    <w:rsid w:val="003E5C67"/>
    <w:rsid w:val="003E67DC"/>
    <w:rsid w:val="003E6DEA"/>
    <w:rsid w:val="003F7FA7"/>
    <w:rsid w:val="00400DDB"/>
    <w:rsid w:val="00401527"/>
    <w:rsid w:val="004024FE"/>
    <w:rsid w:val="00403041"/>
    <w:rsid w:val="00404562"/>
    <w:rsid w:val="00404C57"/>
    <w:rsid w:val="00405112"/>
    <w:rsid w:val="004055DE"/>
    <w:rsid w:val="00407761"/>
    <w:rsid w:val="004078B6"/>
    <w:rsid w:val="004133DF"/>
    <w:rsid w:val="0042307B"/>
    <w:rsid w:val="00423A4D"/>
    <w:rsid w:val="00424F7B"/>
    <w:rsid w:val="00425428"/>
    <w:rsid w:val="00425C44"/>
    <w:rsid w:val="004264A8"/>
    <w:rsid w:val="0042766F"/>
    <w:rsid w:val="0042790D"/>
    <w:rsid w:val="00431087"/>
    <w:rsid w:val="00432AC0"/>
    <w:rsid w:val="00433C86"/>
    <w:rsid w:val="0043460D"/>
    <w:rsid w:val="00437D3B"/>
    <w:rsid w:val="00440E9B"/>
    <w:rsid w:val="00442D61"/>
    <w:rsid w:val="00442FC6"/>
    <w:rsid w:val="00443A2C"/>
    <w:rsid w:val="00443C94"/>
    <w:rsid w:val="00443CA0"/>
    <w:rsid w:val="00443F01"/>
    <w:rsid w:val="00444AEF"/>
    <w:rsid w:val="0045101D"/>
    <w:rsid w:val="004516ED"/>
    <w:rsid w:val="00455FB2"/>
    <w:rsid w:val="00456172"/>
    <w:rsid w:val="00456241"/>
    <w:rsid w:val="00456C5C"/>
    <w:rsid w:val="00456D62"/>
    <w:rsid w:val="00457793"/>
    <w:rsid w:val="0046042B"/>
    <w:rsid w:val="00461A0B"/>
    <w:rsid w:val="004626F9"/>
    <w:rsid w:val="004629BC"/>
    <w:rsid w:val="00462A85"/>
    <w:rsid w:val="00462E89"/>
    <w:rsid w:val="0046533B"/>
    <w:rsid w:val="00465446"/>
    <w:rsid w:val="00465634"/>
    <w:rsid w:val="004664E2"/>
    <w:rsid w:val="00466E49"/>
    <w:rsid w:val="00470A94"/>
    <w:rsid w:val="0047335E"/>
    <w:rsid w:val="00475766"/>
    <w:rsid w:val="00475FDD"/>
    <w:rsid w:val="0048038C"/>
    <w:rsid w:val="00480ABE"/>
    <w:rsid w:val="00481A44"/>
    <w:rsid w:val="00481C84"/>
    <w:rsid w:val="0048344F"/>
    <w:rsid w:val="0048369B"/>
    <w:rsid w:val="00484F4E"/>
    <w:rsid w:val="004878A5"/>
    <w:rsid w:val="00487A98"/>
    <w:rsid w:val="00490048"/>
    <w:rsid w:val="0049066C"/>
    <w:rsid w:val="004915FE"/>
    <w:rsid w:val="00491A24"/>
    <w:rsid w:val="00494841"/>
    <w:rsid w:val="00495C4E"/>
    <w:rsid w:val="00496755"/>
    <w:rsid w:val="00496DA4"/>
    <w:rsid w:val="0049798C"/>
    <w:rsid w:val="004A0B85"/>
    <w:rsid w:val="004A3EF6"/>
    <w:rsid w:val="004A49A6"/>
    <w:rsid w:val="004A4B98"/>
    <w:rsid w:val="004A5466"/>
    <w:rsid w:val="004A6F31"/>
    <w:rsid w:val="004B0E20"/>
    <w:rsid w:val="004B1728"/>
    <w:rsid w:val="004B370D"/>
    <w:rsid w:val="004B4186"/>
    <w:rsid w:val="004C42F9"/>
    <w:rsid w:val="004C7A5B"/>
    <w:rsid w:val="004D26B8"/>
    <w:rsid w:val="004D29CD"/>
    <w:rsid w:val="004D3003"/>
    <w:rsid w:val="004D6BE3"/>
    <w:rsid w:val="004D760E"/>
    <w:rsid w:val="004E141B"/>
    <w:rsid w:val="004E1F6B"/>
    <w:rsid w:val="004E4D27"/>
    <w:rsid w:val="004E5542"/>
    <w:rsid w:val="004E7C9A"/>
    <w:rsid w:val="004F0A7B"/>
    <w:rsid w:val="004F326D"/>
    <w:rsid w:val="004F38B5"/>
    <w:rsid w:val="004F4767"/>
    <w:rsid w:val="004F73B1"/>
    <w:rsid w:val="004F7C06"/>
    <w:rsid w:val="00501061"/>
    <w:rsid w:val="0050319F"/>
    <w:rsid w:val="00503BF8"/>
    <w:rsid w:val="0050400A"/>
    <w:rsid w:val="005044D1"/>
    <w:rsid w:val="00504615"/>
    <w:rsid w:val="00504D38"/>
    <w:rsid w:val="00505727"/>
    <w:rsid w:val="00505E74"/>
    <w:rsid w:val="00506FC1"/>
    <w:rsid w:val="0050774F"/>
    <w:rsid w:val="005079DA"/>
    <w:rsid w:val="00507B86"/>
    <w:rsid w:val="00511082"/>
    <w:rsid w:val="00512B9F"/>
    <w:rsid w:val="00514715"/>
    <w:rsid w:val="00517A03"/>
    <w:rsid w:val="0052104F"/>
    <w:rsid w:val="005215CC"/>
    <w:rsid w:val="00521C39"/>
    <w:rsid w:val="00521CF2"/>
    <w:rsid w:val="00523923"/>
    <w:rsid w:val="00524805"/>
    <w:rsid w:val="005256C7"/>
    <w:rsid w:val="00526D07"/>
    <w:rsid w:val="00530273"/>
    <w:rsid w:val="00530FEA"/>
    <w:rsid w:val="00531F34"/>
    <w:rsid w:val="00535DDB"/>
    <w:rsid w:val="0054151C"/>
    <w:rsid w:val="005423EC"/>
    <w:rsid w:val="00543B15"/>
    <w:rsid w:val="00544EA3"/>
    <w:rsid w:val="005451BA"/>
    <w:rsid w:val="0054551C"/>
    <w:rsid w:val="00547169"/>
    <w:rsid w:val="005471B3"/>
    <w:rsid w:val="00550677"/>
    <w:rsid w:val="00551DC8"/>
    <w:rsid w:val="00551EE2"/>
    <w:rsid w:val="00551F3D"/>
    <w:rsid w:val="005521ED"/>
    <w:rsid w:val="00552439"/>
    <w:rsid w:val="00552646"/>
    <w:rsid w:val="00552979"/>
    <w:rsid w:val="00552B99"/>
    <w:rsid w:val="005530CA"/>
    <w:rsid w:val="005566B6"/>
    <w:rsid w:val="0055757D"/>
    <w:rsid w:val="005601D9"/>
    <w:rsid w:val="005606E0"/>
    <w:rsid w:val="00562B27"/>
    <w:rsid w:val="00563ADE"/>
    <w:rsid w:val="00564061"/>
    <w:rsid w:val="005653C7"/>
    <w:rsid w:val="00565E53"/>
    <w:rsid w:val="0056740D"/>
    <w:rsid w:val="005707C3"/>
    <w:rsid w:val="00570AA9"/>
    <w:rsid w:val="00572CC2"/>
    <w:rsid w:val="005749C5"/>
    <w:rsid w:val="005759A6"/>
    <w:rsid w:val="00576018"/>
    <w:rsid w:val="00580A45"/>
    <w:rsid w:val="0058248F"/>
    <w:rsid w:val="00583489"/>
    <w:rsid w:val="00583FB0"/>
    <w:rsid w:val="005846FD"/>
    <w:rsid w:val="00584CD6"/>
    <w:rsid w:val="00592462"/>
    <w:rsid w:val="00592E85"/>
    <w:rsid w:val="005953CE"/>
    <w:rsid w:val="00597257"/>
    <w:rsid w:val="005A43A6"/>
    <w:rsid w:val="005A4BE1"/>
    <w:rsid w:val="005A5F12"/>
    <w:rsid w:val="005A60D3"/>
    <w:rsid w:val="005A6ECE"/>
    <w:rsid w:val="005A73B7"/>
    <w:rsid w:val="005B4DC3"/>
    <w:rsid w:val="005B5692"/>
    <w:rsid w:val="005B57A7"/>
    <w:rsid w:val="005B5BC2"/>
    <w:rsid w:val="005B6939"/>
    <w:rsid w:val="005B7CC8"/>
    <w:rsid w:val="005C064C"/>
    <w:rsid w:val="005C1F78"/>
    <w:rsid w:val="005C273F"/>
    <w:rsid w:val="005C2F0B"/>
    <w:rsid w:val="005C45B3"/>
    <w:rsid w:val="005C5A7A"/>
    <w:rsid w:val="005C6B8C"/>
    <w:rsid w:val="005C7E78"/>
    <w:rsid w:val="005D0873"/>
    <w:rsid w:val="005D119E"/>
    <w:rsid w:val="005D1B4C"/>
    <w:rsid w:val="005D4B14"/>
    <w:rsid w:val="005D4B44"/>
    <w:rsid w:val="005D5F09"/>
    <w:rsid w:val="005E0BFC"/>
    <w:rsid w:val="005E1EC2"/>
    <w:rsid w:val="005E4082"/>
    <w:rsid w:val="005E63F9"/>
    <w:rsid w:val="005E6EF5"/>
    <w:rsid w:val="005E7DCC"/>
    <w:rsid w:val="005F16FF"/>
    <w:rsid w:val="005F2BE4"/>
    <w:rsid w:val="005F38D9"/>
    <w:rsid w:val="005F4AE6"/>
    <w:rsid w:val="005F6520"/>
    <w:rsid w:val="005F6616"/>
    <w:rsid w:val="005F7738"/>
    <w:rsid w:val="0060212F"/>
    <w:rsid w:val="0060213D"/>
    <w:rsid w:val="00603608"/>
    <w:rsid w:val="00603F19"/>
    <w:rsid w:val="006058E0"/>
    <w:rsid w:val="00605EEA"/>
    <w:rsid w:val="00607E3F"/>
    <w:rsid w:val="00610487"/>
    <w:rsid w:val="006124D8"/>
    <w:rsid w:val="006158BF"/>
    <w:rsid w:val="00615F16"/>
    <w:rsid w:val="00617392"/>
    <w:rsid w:val="006173B3"/>
    <w:rsid w:val="006203F2"/>
    <w:rsid w:val="0062148B"/>
    <w:rsid w:val="00621A2E"/>
    <w:rsid w:val="006224CA"/>
    <w:rsid w:val="006225BB"/>
    <w:rsid w:val="00622AD2"/>
    <w:rsid w:val="00623EB4"/>
    <w:rsid w:val="00624C6E"/>
    <w:rsid w:val="0062501C"/>
    <w:rsid w:val="00625130"/>
    <w:rsid w:val="00625968"/>
    <w:rsid w:val="006263BB"/>
    <w:rsid w:val="00626C08"/>
    <w:rsid w:val="00627838"/>
    <w:rsid w:val="00627D15"/>
    <w:rsid w:val="00627F93"/>
    <w:rsid w:val="00627FFD"/>
    <w:rsid w:val="00630884"/>
    <w:rsid w:val="0063578F"/>
    <w:rsid w:val="00637D01"/>
    <w:rsid w:val="00637F18"/>
    <w:rsid w:val="00640DDB"/>
    <w:rsid w:val="006422FE"/>
    <w:rsid w:val="006439B3"/>
    <w:rsid w:val="00645E87"/>
    <w:rsid w:val="006463C7"/>
    <w:rsid w:val="0064667D"/>
    <w:rsid w:val="006471F9"/>
    <w:rsid w:val="00650BA6"/>
    <w:rsid w:val="006510CC"/>
    <w:rsid w:val="0065287C"/>
    <w:rsid w:val="00653F5A"/>
    <w:rsid w:val="00654A9D"/>
    <w:rsid w:val="00655E57"/>
    <w:rsid w:val="006563ED"/>
    <w:rsid w:val="0065792C"/>
    <w:rsid w:val="00663E0D"/>
    <w:rsid w:val="00664312"/>
    <w:rsid w:val="006646B9"/>
    <w:rsid w:val="006662BC"/>
    <w:rsid w:val="00666BED"/>
    <w:rsid w:val="00671BEC"/>
    <w:rsid w:val="00672486"/>
    <w:rsid w:val="00673D61"/>
    <w:rsid w:val="00674820"/>
    <w:rsid w:val="00674D88"/>
    <w:rsid w:val="00674DB7"/>
    <w:rsid w:val="00677D2B"/>
    <w:rsid w:val="006831EA"/>
    <w:rsid w:val="0068529D"/>
    <w:rsid w:val="00685491"/>
    <w:rsid w:val="00686E62"/>
    <w:rsid w:val="00686F53"/>
    <w:rsid w:val="00695308"/>
    <w:rsid w:val="0069699A"/>
    <w:rsid w:val="006971BD"/>
    <w:rsid w:val="0069755B"/>
    <w:rsid w:val="006A06B1"/>
    <w:rsid w:val="006A1224"/>
    <w:rsid w:val="006A1EF7"/>
    <w:rsid w:val="006A3A3A"/>
    <w:rsid w:val="006A4227"/>
    <w:rsid w:val="006A5D47"/>
    <w:rsid w:val="006A6774"/>
    <w:rsid w:val="006B0046"/>
    <w:rsid w:val="006B134B"/>
    <w:rsid w:val="006B2100"/>
    <w:rsid w:val="006B475F"/>
    <w:rsid w:val="006B4F11"/>
    <w:rsid w:val="006B553C"/>
    <w:rsid w:val="006B63AB"/>
    <w:rsid w:val="006B7948"/>
    <w:rsid w:val="006C062A"/>
    <w:rsid w:val="006C40AD"/>
    <w:rsid w:val="006C4455"/>
    <w:rsid w:val="006C4BFB"/>
    <w:rsid w:val="006C5141"/>
    <w:rsid w:val="006C5182"/>
    <w:rsid w:val="006C5890"/>
    <w:rsid w:val="006C6554"/>
    <w:rsid w:val="006C76AE"/>
    <w:rsid w:val="006C789B"/>
    <w:rsid w:val="006D0CDE"/>
    <w:rsid w:val="006D1415"/>
    <w:rsid w:val="006D1B67"/>
    <w:rsid w:val="006D4D2A"/>
    <w:rsid w:val="006D4D30"/>
    <w:rsid w:val="006D4F88"/>
    <w:rsid w:val="006D532F"/>
    <w:rsid w:val="006D677D"/>
    <w:rsid w:val="006D70D5"/>
    <w:rsid w:val="006D7AB5"/>
    <w:rsid w:val="006E00B7"/>
    <w:rsid w:val="006E1D8E"/>
    <w:rsid w:val="006E2792"/>
    <w:rsid w:val="006E29C2"/>
    <w:rsid w:val="006E3090"/>
    <w:rsid w:val="006E4A2D"/>
    <w:rsid w:val="006E7246"/>
    <w:rsid w:val="006E724F"/>
    <w:rsid w:val="006E77B0"/>
    <w:rsid w:val="006E7E41"/>
    <w:rsid w:val="006F00F5"/>
    <w:rsid w:val="006F17E7"/>
    <w:rsid w:val="006F17F4"/>
    <w:rsid w:val="006F1828"/>
    <w:rsid w:val="006F1C5C"/>
    <w:rsid w:val="006F24F2"/>
    <w:rsid w:val="006F28E3"/>
    <w:rsid w:val="006F2A76"/>
    <w:rsid w:val="006F3357"/>
    <w:rsid w:val="006F4152"/>
    <w:rsid w:val="006F47CD"/>
    <w:rsid w:val="006F5523"/>
    <w:rsid w:val="006F5C5F"/>
    <w:rsid w:val="00700F74"/>
    <w:rsid w:val="00702CE2"/>
    <w:rsid w:val="007037DF"/>
    <w:rsid w:val="007040A1"/>
    <w:rsid w:val="00705783"/>
    <w:rsid w:val="00706460"/>
    <w:rsid w:val="00707606"/>
    <w:rsid w:val="0070782A"/>
    <w:rsid w:val="00707C05"/>
    <w:rsid w:val="00710358"/>
    <w:rsid w:val="00710BC5"/>
    <w:rsid w:val="007118CA"/>
    <w:rsid w:val="00712118"/>
    <w:rsid w:val="00713881"/>
    <w:rsid w:val="00716129"/>
    <w:rsid w:val="007162D0"/>
    <w:rsid w:val="0071672A"/>
    <w:rsid w:val="007209E5"/>
    <w:rsid w:val="00720E0A"/>
    <w:rsid w:val="0072148C"/>
    <w:rsid w:val="00722D8D"/>
    <w:rsid w:val="00722E8A"/>
    <w:rsid w:val="00723324"/>
    <w:rsid w:val="00723498"/>
    <w:rsid w:val="00725B63"/>
    <w:rsid w:val="0072766D"/>
    <w:rsid w:val="00730CF8"/>
    <w:rsid w:val="00731452"/>
    <w:rsid w:val="0073181F"/>
    <w:rsid w:val="00733133"/>
    <w:rsid w:val="00733E35"/>
    <w:rsid w:val="00736637"/>
    <w:rsid w:val="007379D2"/>
    <w:rsid w:val="00741B73"/>
    <w:rsid w:val="00751624"/>
    <w:rsid w:val="007526C5"/>
    <w:rsid w:val="00752D0A"/>
    <w:rsid w:val="00756216"/>
    <w:rsid w:val="00757100"/>
    <w:rsid w:val="007572F3"/>
    <w:rsid w:val="00757AC4"/>
    <w:rsid w:val="0076084B"/>
    <w:rsid w:val="00762D4A"/>
    <w:rsid w:val="00764088"/>
    <w:rsid w:val="00764170"/>
    <w:rsid w:val="00764EC5"/>
    <w:rsid w:val="00766491"/>
    <w:rsid w:val="00767653"/>
    <w:rsid w:val="00770480"/>
    <w:rsid w:val="00771F1C"/>
    <w:rsid w:val="00773F24"/>
    <w:rsid w:val="00774B61"/>
    <w:rsid w:val="00775B68"/>
    <w:rsid w:val="00776281"/>
    <w:rsid w:val="00780B85"/>
    <w:rsid w:val="00780D18"/>
    <w:rsid w:val="00781750"/>
    <w:rsid w:val="00781BB7"/>
    <w:rsid w:val="00781CBA"/>
    <w:rsid w:val="00782770"/>
    <w:rsid w:val="00783F6F"/>
    <w:rsid w:val="00785005"/>
    <w:rsid w:val="007865F3"/>
    <w:rsid w:val="00786AE7"/>
    <w:rsid w:val="00790A58"/>
    <w:rsid w:val="0079251C"/>
    <w:rsid w:val="00792860"/>
    <w:rsid w:val="00794605"/>
    <w:rsid w:val="00794B6C"/>
    <w:rsid w:val="00796288"/>
    <w:rsid w:val="007969A9"/>
    <w:rsid w:val="00796C21"/>
    <w:rsid w:val="00796F1E"/>
    <w:rsid w:val="00797A78"/>
    <w:rsid w:val="007A19EF"/>
    <w:rsid w:val="007A21F6"/>
    <w:rsid w:val="007A595A"/>
    <w:rsid w:val="007A6BAA"/>
    <w:rsid w:val="007B1091"/>
    <w:rsid w:val="007B2019"/>
    <w:rsid w:val="007B227A"/>
    <w:rsid w:val="007B3997"/>
    <w:rsid w:val="007B445E"/>
    <w:rsid w:val="007B5865"/>
    <w:rsid w:val="007B758B"/>
    <w:rsid w:val="007C1276"/>
    <w:rsid w:val="007C2C01"/>
    <w:rsid w:val="007C3F30"/>
    <w:rsid w:val="007C4FBC"/>
    <w:rsid w:val="007C5694"/>
    <w:rsid w:val="007C5726"/>
    <w:rsid w:val="007C654F"/>
    <w:rsid w:val="007C6E25"/>
    <w:rsid w:val="007C764E"/>
    <w:rsid w:val="007D2410"/>
    <w:rsid w:val="007D3661"/>
    <w:rsid w:val="007D6E61"/>
    <w:rsid w:val="007D7692"/>
    <w:rsid w:val="007E0D61"/>
    <w:rsid w:val="007E3662"/>
    <w:rsid w:val="007E5D87"/>
    <w:rsid w:val="007E6277"/>
    <w:rsid w:val="007F09D5"/>
    <w:rsid w:val="007F2DD8"/>
    <w:rsid w:val="007F315D"/>
    <w:rsid w:val="007F4D8D"/>
    <w:rsid w:val="007F4E0D"/>
    <w:rsid w:val="007F5419"/>
    <w:rsid w:val="0080014F"/>
    <w:rsid w:val="008004CA"/>
    <w:rsid w:val="00800F13"/>
    <w:rsid w:val="0080182A"/>
    <w:rsid w:val="008028B2"/>
    <w:rsid w:val="00802CCB"/>
    <w:rsid w:val="00802F10"/>
    <w:rsid w:val="008042D2"/>
    <w:rsid w:val="008042FA"/>
    <w:rsid w:val="008074BB"/>
    <w:rsid w:val="00812877"/>
    <w:rsid w:val="00814B88"/>
    <w:rsid w:val="00814E09"/>
    <w:rsid w:val="00815C11"/>
    <w:rsid w:val="008214C0"/>
    <w:rsid w:val="00821EC4"/>
    <w:rsid w:val="008262C8"/>
    <w:rsid w:val="00826A80"/>
    <w:rsid w:val="00826F42"/>
    <w:rsid w:val="008279FE"/>
    <w:rsid w:val="00827DB9"/>
    <w:rsid w:val="00832176"/>
    <w:rsid w:val="00832D54"/>
    <w:rsid w:val="008363A9"/>
    <w:rsid w:val="008376CF"/>
    <w:rsid w:val="00837963"/>
    <w:rsid w:val="0084274F"/>
    <w:rsid w:val="00843919"/>
    <w:rsid w:val="00844064"/>
    <w:rsid w:val="00844D89"/>
    <w:rsid w:val="0084665E"/>
    <w:rsid w:val="00847C51"/>
    <w:rsid w:val="00847ED7"/>
    <w:rsid w:val="0085199B"/>
    <w:rsid w:val="00851BA3"/>
    <w:rsid w:val="008534C9"/>
    <w:rsid w:val="00853A42"/>
    <w:rsid w:val="008545D2"/>
    <w:rsid w:val="00855581"/>
    <w:rsid w:val="008573AC"/>
    <w:rsid w:val="00860AF2"/>
    <w:rsid w:val="00861AF6"/>
    <w:rsid w:val="0086380D"/>
    <w:rsid w:val="008654A7"/>
    <w:rsid w:val="00867296"/>
    <w:rsid w:val="00870AC0"/>
    <w:rsid w:val="008741F7"/>
    <w:rsid w:val="0087423B"/>
    <w:rsid w:val="00874FB8"/>
    <w:rsid w:val="00875177"/>
    <w:rsid w:val="00875AC8"/>
    <w:rsid w:val="00876429"/>
    <w:rsid w:val="008766CF"/>
    <w:rsid w:val="00877265"/>
    <w:rsid w:val="00880E9A"/>
    <w:rsid w:val="00881378"/>
    <w:rsid w:val="008839D3"/>
    <w:rsid w:val="0088471F"/>
    <w:rsid w:val="008849B8"/>
    <w:rsid w:val="00885F13"/>
    <w:rsid w:val="00886EC8"/>
    <w:rsid w:val="008879D1"/>
    <w:rsid w:val="0089051D"/>
    <w:rsid w:val="00891BFA"/>
    <w:rsid w:val="0089238E"/>
    <w:rsid w:val="00892A44"/>
    <w:rsid w:val="008956F0"/>
    <w:rsid w:val="00895BC7"/>
    <w:rsid w:val="00896F28"/>
    <w:rsid w:val="0089728A"/>
    <w:rsid w:val="00897CF0"/>
    <w:rsid w:val="008A3E35"/>
    <w:rsid w:val="008A59FD"/>
    <w:rsid w:val="008A6760"/>
    <w:rsid w:val="008A7100"/>
    <w:rsid w:val="008A7C43"/>
    <w:rsid w:val="008A7F21"/>
    <w:rsid w:val="008A7F69"/>
    <w:rsid w:val="008B04B5"/>
    <w:rsid w:val="008B1441"/>
    <w:rsid w:val="008B39F3"/>
    <w:rsid w:val="008B3ABB"/>
    <w:rsid w:val="008B3D9E"/>
    <w:rsid w:val="008B3E91"/>
    <w:rsid w:val="008B6731"/>
    <w:rsid w:val="008B6ADA"/>
    <w:rsid w:val="008B7FAB"/>
    <w:rsid w:val="008C0471"/>
    <w:rsid w:val="008C0DAB"/>
    <w:rsid w:val="008C1246"/>
    <w:rsid w:val="008C14B6"/>
    <w:rsid w:val="008C14C6"/>
    <w:rsid w:val="008C1F7D"/>
    <w:rsid w:val="008C4778"/>
    <w:rsid w:val="008C49BE"/>
    <w:rsid w:val="008C6032"/>
    <w:rsid w:val="008C6319"/>
    <w:rsid w:val="008C6C33"/>
    <w:rsid w:val="008D1B5B"/>
    <w:rsid w:val="008D2EA6"/>
    <w:rsid w:val="008D3246"/>
    <w:rsid w:val="008D39E1"/>
    <w:rsid w:val="008D50F2"/>
    <w:rsid w:val="008D5A99"/>
    <w:rsid w:val="008D6CAD"/>
    <w:rsid w:val="008E09E2"/>
    <w:rsid w:val="008E2ABE"/>
    <w:rsid w:val="008E41D1"/>
    <w:rsid w:val="008E4B99"/>
    <w:rsid w:val="008E6708"/>
    <w:rsid w:val="008E67E6"/>
    <w:rsid w:val="008E7072"/>
    <w:rsid w:val="008F269C"/>
    <w:rsid w:val="008F5C58"/>
    <w:rsid w:val="008F5E8E"/>
    <w:rsid w:val="00903355"/>
    <w:rsid w:val="00904684"/>
    <w:rsid w:val="00904B65"/>
    <w:rsid w:val="00913ED4"/>
    <w:rsid w:val="00914508"/>
    <w:rsid w:val="00914784"/>
    <w:rsid w:val="00914CEA"/>
    <w:rsid w:val="0091663E"/>
    <w:rsid w:val="0092038F"/>
    <w:rsid w:val="0092067E"/>
    <w:rsid w:val="0092114D"/>
    <w:rsid w:val="00921A4E"/>
    <w:rsid w:val="00922321"/>
    <w:rsid w:val="00922541"/>
    <w:rsid w:val="00925122"/>
    <w:rsid w:val="009252B2"/>
    <w:rsid w:val="00925545"/>
    <w:rsid w:val="00926477"/>
    <w:rsid w:val="00926762"/>
    <w:rsid w:val="00930C40"/>
    <w:rsid w:val="00930D4B"/>
    <w:rsid w:val="00931D74"/>
    <w:rsid w:val="00931DBF"/>
    <w:rsid w:val="00933CA3"/>
    <w:rsid w:val="00933CE1"/>
    <w:rsid w:val="00934820"/>
    <w:rsid w:val="00934B3F"/>
    <w:rsid w:val="00935BBE"/>
    <w:rsid w:val="00935BE8"/>
    <w:rsid w:val="00936DD0"/>
    <w:rsid w:val="0094064E"/>
    <w:rsid w:val="009407B3"/>
    <w:rsid w:val="00941412"/>
    <w:rsid w:val="00941486"/>
    <w:rsid w:val="00941628"/>
    <w:rsid w:val="0094344E"/>
    <w:rsid w:val="0094431B"/>
    <w:rsid w:val="00944931"/>
    <w:rsid w:val="0094565C"/>
    <w:rsid w:val="00945FC9"/>
    <w:rsid w:val="0095207D"/>
    <w:rsid w:val="00953703"/>
    <w:rsid w:val="00954231"/>
    <w:rsid w:val="009554C7"/>
    <w:rsid w:val="00957784"/>
    <w:rsid w:val="00957E14"/>
    <w:rsid w:val="00957FA1"/>
    <w:rsid w:val="00962B2C"/>
    <w:rsid w:val="00963DFE"/>
    <w:rsid w:val="00965F0F"/>
    <w:rsid w:val="009676C2"/>
    <w:rsid w:val="00972A31"/>
    <w:rsid w:val="009756EF"/>
    <w:rsid w:val="00977053"/>
    <w:rsid w:val="009771C6"/>
    <w:rsid w:val="0097783D"/>
    <w:rsid w:val="00982C94"/>
    <w:rsid w:val="009832F5"/>
    <w:rsid w:val="00983FF1"/>
    <w:rsid w:val="009857C0"/>
    <w:rsid w:val="009857C3"/>
    <w:rsid w:val="00985D35"/>
    <w:rsid w:val="009900A1"/>
    <w:rsid w:val="00990295"/>
    <w:rsid w:val="009918F6"/>
    <w:rsid w:val="0099533D"/>
    <w:rsid w:val="00997F23"/>
    <w:rsid w:val="009A18E9"/>
    <w:rsid w:val="009A32A8"/>
    <w:rsid w:val="009A3F05"/>
    <w:rsid w:val="009A44E9"/>
    <w:rsid w:val="009A6E5D"/>
    <w:rsid w:val="009B1675"/>
    <w:rsid w:val="009B1E7C"/>
    <w:rsid w:val="009B1ED7"/>
    <w:rsid w:val="009B1F40"/>
    <w:rsid w:val="009B26C4"/>
    <w:rsid w:val="009B554E"/>
    <w:rsid w:val="009B5F41"/>
    <w:rsid w:val="009C119D"/>
    <w:rsid w:val="009C2D21"/>
    <w:rsid w:val="009C2D9C"/>
    <w:rsid w:val="009C320F"/>
    <w:rsid w:val="009C5AE7"/>
    <w:rsid w:val="009C64E8"/>
    <w:rsid w:val="009D056A"/>
    <w:rsid w:val="009D1F88"/>
    <w:rsid w:val="009D23C8"/>
    <w:rsid w:val="009D2A1C"/>
    <w:rsid w:val="009D3F59"/>
    <w:rsid w:val="009D3FCE"/>
    <w:rsid w:val="009D4505"/>
    <w:rsid w:val="009D51D5"/>
    <w:rsid w:val="009D6D0E"/>
    <w:rsid w:val="009D7236"/>
    <w:rsid w:val="009E0D91"/>
    <w:rsid w:val="009E0E69"/>
    <w:rsid w:val="009E18AE"/>
    <w:rsid w:val="009E1D5A"/>
    <w:rsid w:val="009E4C53"/>
    <w:rsid w:val="009E5B67"/>
    <w:rsid w:val="009E60DA"/>
    <w:rsid w:val="009E6136"/>
    <w:rsid w:val="009E7155"/>
    <w:rsid w:val="009E727D"/>
    <w:rsid w:val="009E758D"/>
    <w:rsid w:val="009E77A7"/>
    <w:rsid w:val="009E77D5"/>
    <w:rsid w:val="009F1736"/>
    <w:rsid w:val="009F45FD"/>
    <w:rsid w:val="009F4C9D"/>
    <w:rsid w:val="009F6E53"/>
    <w:rsid w:val="009F7A4E"/>
    <w:rsid w:val="00A00A24"/>
    <w:rsid w:val="00A0327B"/>
    <w:rsid w:val="00A058A5"/>
    <w:rsid w:val="00A06B4F"/>
    <w:rsid w:val="00A1096E"/>
    <w:rsid w:val="00A145ED"/>
    <w:rsid w:val="00A16D60"/>
    <w:rsid w:val="00A17865"/>
    <w:rsid w:val="00A17D79"/>
    <w:rsid w:val="00A206E0"/>
    <w:rsid w:val="00A211C7"/>
    <w:rsid w:val="00A24291"/>
    <w:rsid w:val="00A24526"/>
    <w:rsid w:val="00A261B3"/>
    <w:rsid w:val="00A27E60"/>
    <w:rsid w:val="00A30E86"/>
    <w:rsid w:val="00A3144F"/>
    <w:rsid w:val="00A32944"/>
    <w:rsid w:val="00A3343E"/>
    <w:rsid w:val="00A3591A"/>
    <w:rsid w:val="00A36943"/>
    <w:rsid w:val="00A36B41"/>
    <w:rsid w:val="00A3730B"/>
    <w:rsid w:val="00A40B51"/>
    <w:rsid w:val="00A42006"/>
    <w:rsid w:val="00A437FB"/>
    <w:rsid w:val="00A44707"/>
    <w:rsid w:val="00A4523C"/>
    <w:rsid w:val="00A454A1"/>
    <w:rsid w:val="00A45B56"/>
    <w:rsid w:val="00A46EC6"/>
    <w:rsid w:val="00A5263D"/>
    <w:rsid w:val="00A5354C"/>
    <w:rsid w:val="00A53592"/>
    <w:rsid w:val="00A53593"/>
    <w:rsid w:val="00A540C3"/>
    <w:rsid w:val="00A54736"/>
    <w:rsid w:val="00A54993"/>
    <w:rsid w:val="00A54AE6"/>
    <w:rsid w:val="00A54C21"/>
    <w:rsid w:val="00A550FA"/>
    <w:rsid w:val="00A552A8"/>
    <w:rsid w:val="00A564B6"/>
    <w:rsid w:val="00A6127A"/>
    <w:rsid w:val="00A61C25"/>
    <w:rsid w:val="00A61DDC"/>
    <w:rsid w:val="00A638EB"/>
    <w:rsid w:val="00A64811"/>
    <w:rsid w:val="00A65F1D"/>
    <w:rsid w:val="00A668C9"/>
    <w:rsid w:val="00A673A4"/>
    <w:rsid w:val="00A71676"/>
    <w:rsid w:val="00A716C5"/>
    <w:rsid w:val="00A72B02"/>
    <w:rsid w:val="00A73685"/>
    <w:rsid w:val="00A81C1D"/>
    <w:rsid w:val="00A81DD2"/>
    <w:rsid w:val="00A833E3"/>
    <w:rsid w:val="00A83B85"/>
    <w:rsid w:val="00A84737"/>
    <w:rsid w:val="00A849E7"/>
    <w:rsid w:val="00A84EB3"/>
    <w:rsid w:val="00A8761C"/>
    <w:rsid w:val="00A87B06"/>
    <w:rsid w:val="00A906CA"/>
    <w:rsid w:val="00A90BE1"/>
    <w:rsid w:val="00A92596"/>
    <w:rsid w:val="00A93004"/>
    <w:rsid w:val="00A9380C"/>
    <w:rsid w:val="00A93CA2"/>
    <w:rsid w:val="00A95AC5"/>
    <w:rsid w:val="00AA0F88"/>
    <w:rsid w:val="00AA1143"/>
    <w:rsid w:val="00AA212D"/>
    <w:rsid w:val="00AA2C40"/>
    <w:rsid w:val="00AB0AA4"/>
    <w:rsid w:val="00AB130F"/>
    <w:rsid w:val="00AB1495"/>
    <w:rsid w:val="00AB1624"/>
    <w:rsid w:val="00AB1ACC"/>
    <w:rsid w:val="00AB3448"/>
    <w:rsid w:val="00AB4A63"/>
    <w:rsid w:val="00AB6D0B"/>
    <w:rsid w:val="00AB6E7C"/>
    <w:rsid w:val="00AC4755"/>
    <w:rsid w:val="00AC5395"/>
    <w:rsid w:val="00AC5A1B"/>
    <w:rsid w:val="00AC7BEB"/>
    <w:rsid w:val="00AC7DE6"/>
    <w:rsid w:val="00AD39A6"/>
    <w:rsid w:val="00AD3D1E"/>
    <w:rsid w:val="00AD6048"/>
    <w:rsid w:val="00AD6079"/>
    <w:rsid w:val="00AD6D76"/>
    <w:rsid w:val="00AD79F9"/>
    <w:rsid w:val="00AD7FC2"/>
    <w:rsid w:val="00AE20EC"/>
    <w:rsid w:val="00AE313B"/>
    <w:rsid w:val="00AE43EC"/>
    <w:rsid w:val="00AE475C"/>
    <w:rsid w:val="00AF1E95"/>
    <w:rsid w:val="00AF1EBE"/>
    <w:rsid w:val="00AF2BA1"/>
    <w:rsid w:val="00AF3372"/>
    <w:rsid w:val="00AF3BF3"/>
    <w:rsid w:val="00AF536A"/>
    <w:rsid w:val="00AF590C"/>
    <w:rsid w:val="00AF79A9"/>
    <w:rsid w:val="00B00B3B"/>
    <w:rsid w:val="00B011C9"/>
    <w:rsid w:val="00B0221D"/>
    <w:rsid w:val="00B02D04"/>
    <w:rsid w:val="00B03539"/>
    <w:rsid w:val="00B0373E"/>
    <w:rsid w:val="00B03E01"/>
    <w:rsid w:val="00B03E1B"/>
    <w:rsid w:val="00B0485D"/>
    <w:rsid w:val="00B058E2"/>
    <w:rsid w:val="00B06AB0"/>
    <w:rsid w:val="00B07B86"/>
    <w:rsid w:val="00B10B70"/>
    <w:rsid w:val="00B115CF"/>
    <w:rsid w:val="00B1359A"/>
    <w:rsid w:val="00B1473E"/>
    <w:rsid w:val="00B16CBD"/>
    <w:rsid w:val="00B224C7"/>
    <w:rsid w:val="00B23623"/>
    <w:rsid w:val="00B23CA1"/>
    <w:rsid w:val="00B25D22"/>
    <w:rsid w:val="00B27CF1"/>
    <w:rsid w:val="00B31713"/>
    <w:rsid w:val="00B32DDC"/>
    <w:rsid w:val="00B348B3"/>
    <w:rsid w:val="00B367A4"/>
    <w:rsid w:val="00B3683C"/>
    <w:rsid w:val="00B36946"/>
    <w:rsid w:val="00B3798A"/>
    <w:rsid w:val="00B414AA"/>
    <w:rsid w:val="00B42271"/>
    <w:rsid w:val="00B42558"/>
    <w:rsid w:val="00B44B59"/>
    <w:rsid w:val="00B45642"/>
    <w:rsid w:val="00B501C7"/>
    <w:rsid w:val="00B519C7"/>
    <w:rsid w:val="00B5581E"/>
    <w:rsid w:val="00B55E8C"/>
    <w:rsid w:val="00B5657C"/>
    <w:rsid w:val="00B61961"/>
    <w:rsid w:val="00B61C53"/>
    <w:rsid w:val="00B6663B"/>
    <w:rsid w:val="00B6677A"/>
    <w:rsid w:val="00B671F2"/>
    <w:rsid w:val="00B67629"/>
    <w:rsid w:val="00B67CB8"/>
    <w:rsid w:val="00B703DB"/>
    <w:rsid w:val="00B72CB8"/>
    <w:rsid w:val="00B73413"/>
    <w:rsid w:val="00B74C20"/>
    <w:rsid w:val="00B75691"/>
    <w:rsid w:val="00B758CF"/>
    <w:rsid w:val="00B75CBB"/>
    <w:rsid w:val="00B764A8"/>
    <w:rsid w:val="00B77F82"/>
    <w:rsid w:val="00B83401"/>
    <w:rsid w:val="00B836F8"/>
    <w:rsid w:val="00B8608A"/>
    <w:rsid w:val="00B871C9"/>
    <w:rsid w:val="00B90510"/>
    <w:rsid w:val="00B90F00"/>
    <w:rsid w:val="00B9116A"/>
    <w:rsid w:val="00B92853"/>
    <w:rsid w:val="00B9409D"/>
    <w:rsid w:val="00B9415D"/>
    <w:rsid w:val="00B94B65"/>
    <w:rsid w:val="00B955BD"/>
    <w:rsid w:val="00B95D8B"/>
    <w:rsid w:val="00B97A48"/>
    <w:rsid w:val="00BA144A"/>
    <w:rsid w:val="00BA4D18"/>
    <w:rsid w:val="00BA7A80"/>
    <w:rsid w:val="00BB19F1"/>
    <w:rsid w:val="00BB4C1B"/>
    <w:rsid w:val="00BB7235"/>
    <w:rsid w:val="00BC10A9"/>
    <w:rsid w:val="00BC1BAC"/>
    <w:rsid w:val="00BC375C"/>
    <w:rsid w:val="00BC5CBA"/>
    <w:rsid w:val="00BC5E2A"/>
    <w:rsid w:val="00BC79C8"/>
    <w:rsid w:val="00BD44DA"/>
    <w:rsid w:val="00BD4F5E"/>
    <w:rsid w:val="00BD5899"/>
    <w:rsid w:val="00BD5A4A"/>
    <w:rsid w:val="00BD6537"/>
    <w:rsid w:val="00BD6FAF"/>
    <w:rsid w:val="00BD7FD6"/>
    <w:rsid w:val="00BE1032"/>
    <w:rsid w:val="00BE1C9E"/>
    <w:rsid w:val="00BE1EDF"/>
    <w:rsid w:val="00BE281E"/>
    <w:rsid w:val="00BE3116"/>
    <w:rsid w:val="00BE634E"/>
    <w:rsid w:val="00BE74A6"/>
    <w:rsid w:val="00BF0564"/>
    <w:rsid w:val="00BF0DCE"/>
    <w:rsid w:val="00BF1DDF"/>
    <w:rsid w:val="00BF511E"/>
    <w:rsid w:val="00BF618F"/>
    <w:rsid w:val="00BF6C3A"/>
    <w:rsid w:val="00BF7F89"/>
    <w:rsid w:val="00C00212"/>
    <w:rsid w:val="00C00313"/>
    <w:rsid w:val="00C00FA5"/>
    <w:rsid w:val="00C01D19"/>
    <w:rsid w:val="00C01E56"/>
    <w:rsid w:val="00C03ACA"/>
    <w:rsid w:val="00C03C69"/>
    <w:rsid w:val="00C04DBF"/>
    <w:rsid w:val="00C06754"/>
    <w:rsid w:val="00C07D3E"/>
    <w:rsid w:val="00C1019A"/>
    <w:rsid w:val="00C102F8"/>
    <w:rsid w:val="00C10B2E"/>
    <w:rsid w:val="00C120E9"/>
    <w:rsid w:val="00C12628"/>
    <w:rsid w:val="00C1510A"/>
    <w:rsid w:val="00C15E67"/>
    <w:rsid w:val="00C1689B"/>
    <w:rsid w:val="00C17AD9"/>
    <w:rsid w:val="00C21999"/>
    <w:rsid w:val="00C21BEE"/>
    <w:rsid w:val="00C21FBF"/>
    <w:rsid w:val="00C22B56"/>
    <w:rsid w:val="00C23E58"/>
    <w:rsid w:val="00C2693C"/>
    <w:rsid w:val="00C26EC6"/>
    <w:rsid w:val="00C270E4"/>
    <w:rsid w:val="00C27A94"/>
    <w:rsid w:val="00C30033"/>
    <w:rsid w:val="00C3003F"/>
    <w:rsid w:val="00C30C8D"/>
    <w:rsid w:val="00C355C2"/>
    <w:rsid w:val="00C373E1"/>
    <w:rsid w:val="00C37505"/>
    <w:rsid w:val="00C416AA"/>
    <w:rsid w:val="00C41F37"/>
    <w:rsid w:val="00C42E12"/>
    <w:rsid w:val="00C4310A"/>
    <w:rsid w:val="00C46122"/>
    <w:rsid w:val="00C4707C"/>
    <w:rsid w:val="00C47B09"/>
    <w:rsid w:val="00C50AFC"/>
    <w:rsid w:val="00C52050"/>
    <w:rsid w:val="00C54835"/>
    <w:rsid w:val="00C56D5A"/>
    <w:rsid w:val="00C57F61"/>
    <w:rsid w:val="00C608AC"/>
    <w:rsid w:val="00C6127D"/>
    <w:rsid w:val="00C61611"/>
    <w:rsid w:val="00C621A0"/>
    <w:rsid w:val="00C62D00"/>
    <w:rsid w:val="00C6354A"/>
    <w:rsid w:val="00C6369E"/>
    <w:rsid w:val="00C641DF"/>
    <w:rsid w:val="00C645CA"/>
    <w:rsid w:val="00C64E93"/>
    <w:rsid w:val="00C65104"/>
    <w:rsid w:val="00C67DA5"/>
    <w:rsid w:val="00C70261"/>
    <w:rsid w:val="00C7124F"/>
    <w:rsid w:val="00C7273B"/>
    <w:rsid w:val="00C731E4"/>
    <w:rsid w:val="00C74272"/>
    <w:rsid w:val="00C74E61"/>
    <w:rsid w:val="00C75015"/>
    <w:rsid w:val="00C77042"/>
    <w:rsid w:val="00C7785F"/>
    <w:rsid w:val="00C805FD"/>
    <w:rsid w:val="00C8138B"/>
    <w:rsid w:val="00C81FDE"/>
    <w:rsid w:val="00C91819"/>
    <w:rsid w:val="00C921D5"/>
    <w:rsid w:val="00C92726"/>
    <w:rsid w:val="00C9375D"/>
    <w:rsid w:val="00C93B6E"/>
    <w:rsid w:val="00C9421E"/>
    <w:rsid w:val="00C960C4"/>
    <w:rsid w:val="00CA25F5"/>
    <w:rsid w:val="00CA26B6"/>
    <w:rsid w:val="00CA3431"/>
    <w:rsid w:val="00CA4420"/>
    <w:rsid w:val="00CA4B6D"/>
    <w:rsid w:val="00CA6689"/>
    <w:rsid w:val="00CB02B6"/>
    <w:rsid w:val="00CB0D14"/>
    <w:rsid w:val="00CB1B88"/>
    <w:rsid w:val="00CB246B"/>
    <w:rsid w:val="00CB27F8"/>
    <w:rsid w:val="00CB2D90"/>
    <w:rsid w:val="00CB324A"/>
    <w:rsid w:val="00CB3B00"/>
    <w:rsid w:val="00CB3BB2"/>
    <w:rsid w:val="00CB44F2"/>
    <w:rsid w:val="00CB6AB1"/>
    <w:rsid w:val="00CB72B7"/>
    <w:rsid w:val="00CC08F8"/>
    <w:rsid w:val="00CC1A48"/>
    <w:rsid w:val="00CC2CB0"/>
    <w:rsid w:val="00CC3333"/>
    <w:rsid w:val="00CC3CBB"/>
    <w:rsid w:val="00CC4C2C"/>
    <w:rsid w:val="00CC5AFE"/>
    <w:rsid w:val="00CC68E6"/>
    <w:rsid w:val="00CD0946"/>
    <w:rsid w:val="00CD102B"/>
    <w:rsid w:val="00CD1118"/>
    <w:rsid w:val="00CD5141"/>
    <w:rsid w:val="00CE1432"/>
    <w:rsid w:val="00CE178A"/>
    <w:rsid w:val="00CE27AA"/>
    <w:rsid w:val="00CE2C98"/>
    <w:rsid w:val="00CE30B4"/>
    <w:rsid w:val="00CE34A5"/>
    <w:rsid w:val="00CE3E91"/>
    <w:rsid w:val="00CE5D0B"/>
    <w:rsid w:val="00CE6DCE"/>
    <w:rsid w:val="00CE76C3"/>
    <w:rsid w:val="00CF0704"/>
    <w:rsid w:val="00CF238A"/>
    <w:rsid w:val="00CF63F1"/>
    <w:rsid w:val="00CF6BA0"/>
    <w:rsid w:val="00CF78FC"/>
    <w:rsid w:val="00D00B95"/>
    <w:rsid w:val="00D04707"/>
    <w:rsid w:val="00D048E4"/>
    <w:rsid w:val="00D049DF"/>
    <w:rsid w:val="00D07598"/>
    <w:rsid w:val="00D1091E"/>
    <w:rsid w:val="00D116D6"/>
    <w:rsid w:val="00D11EDF"/>
    <w:rsid w:val="00D122EE"/>
    <w:rsid w:val="00D12D87"/>
    <w:rsid w:val="00D13078"/>
    <w:rsid w:val="00D14C54"/>
    <w:rsid w:val="00D2091C"/>
    <w:rsid w:val="00D21B44"/>
    <w:rsid w:val="00D22D52"/>
    <w:rsid w:val="00D23220"/>
    <w:rsid w:val="00D276D5"/>
    <w:rsid w:val="00D30D13"/>
    <w:rsid w:val="00D3142A"/>
    <w:rsid w:val="00D35C8D"/>
    <w:rsid w:val="00D3642E"/>
    <w:rsid w:val="00D37F03"/>
    <w:rsid w:val="00D41274"/>
    <w:rsid w:val="00D4356D"/>
    <w:rsid w:val="00D458F7"/>
    <w:rsid w:val="00D46D27"/>
    <w:rsid w:val="00D50731"/>
    <w:rsid w:val="00D52F6E"/>
    <w:rsid w:val="00D53C89"/>
    <w:rsid w:val="00D54125"/>
    <w:rsid w:val="00D57138"/>
    <w:rsid w:val="00D5723F"/>
    <w:rsid w:val="00D6057D"/>
    <w:rsid w:val="00D61051"/>
    <w:rsid w:val="00D62081"/>
    <w:rsid w:val="00D62435"/>
    <w:rsid w:val="00D62EE3"/>
    <w:rsid w:val="00D65AFC"/>
    <w:rsid w:val="00D65E52"/>
    <w:rsid w:val="00D67679"/>
    <w:rsid w:val="00D67C69"/>
    <w:rsid w:val="00D70C5B"/>
    <w:rsid w:val="00D7310F"/>
    <w:rsid w:val="00D73C56"/>
    <w:rsid w:val="00D74752"/>
    <w:rsid w:val="00D74E2C"/>
    <w:rsid w:val="00D75529"/>
    <w:rsid w:val="00D800DB"/>
    <w:rsid w:val="00D8081A"/>
    <w:rsid w:val="00D81A18"/>
    <w:rsid w:val="00D81E4A"/>
    <w:rsid w:val="00D821F6"/>
    <w:rsid w:val="00D82EA3"/>
    <w:rsid w:val="00D82ED6"/>
    <w:rsid w:val="00D85B81"/>
    <w:rsid w:val="00D86FF5"/>
    <w:rsid w:val="00D87BEB"/>
    <w:rsid w:val="00D928DA"/>
    <w:rsid w:val="00D92AEC"/>
    <w:rsid w:val="00D93814"/>
    <w:rsid w:val="00D941CB"/>
    <w:rsid w:val="00D94B7F"/>
    <w:rsid w:val="00D972AA"/>
    <w:rsid w:val="00DA1B62"/>
    <w:rsid w:val="00DA26A5"/>
    <w:rsid w:val="00DA27BE"/>
    <w:rsid w:val="00DA2DD1"/>
    <w:rsid w:val="00DA42DB"/>
    <w:rsid w:val="00DA4EC5"/>
    <w:rsid w:val="00DA58BD"/>
    <w:rsid w:val="00DA7F36"/>
    <w:rsid w:val="00DB027D"/>
    <w:rsid w:val="00DB62F3"/>
    <w:rsid w:val="00DB6855"/>
    <w:rsid w:val="00DB7D70"/>
    <w:rsid w:val="00DC03B8"/>
    <w:rsid w:val="00DC0724"/>
    <w:rsid w:val="00DC1E23"/>
    <w:rsid w:val="00DC237D"/>
    <w:rsid w:val="00DC26B0"/>
    <w:rsid w:val="00DC2A7F"/>
    <w:rsid w:val="00DC3581"/>
    <w:rsid w:val="00DC4494"/>
    <w:rsid w:val="00DC6C22"/>
    <w:rsid w:val="00DD03D7"/>
    <w:rsid w:val="00DD0C87"/>
    <w:rsid w:val="00DD15EB"/>
    <w:rsid w:val="00DD3AA9"/>
    <w:rsid w:val="00DD3E09"/>
    <w:rsid w:val="00DD52EB"/>
    <w:rsid w:val="00DD5BF2"/>
    <w:rsid w:val="00DD6236"/>
    <w:rsid w:val="00DD73C7"/>
    <w:rsid w:val="00DD7643"/>
    <w:rsid w:val="00DD7FD5"/>
    <w:rsid w:val="00DE0072"/>
    <w:rsid w:val="00DE0DFD"/>
    <w:rsid w:val="00DE1757"/>
    <w:rsid w:val="00DE2106"/>
    <w:rsid w:val="00DE4CBC"/>
    <w:rsid w:val="00DE5426"/>
    <w:rsid w:val="00DE5C84"/>
    <w:rsid w:val="00DE68C8"/>
    <w:rsid w:val="00DE6F6F"/>
    <w:rsid w:val="00DF052E"/>
    <w:rsid w:val="00DF0B45"/>
    <w:rsid w:val="00DF11E4"/>
    <w:rsid w:val="00DF1894"/>
    <w:rsid w:val="00DF2CB2"/>
    <w:rsid w:val="00DF3108"/>
    <w:rsid w:val="00DF338A"/>
    <w:rsid w:val="00DF3CF4"/>
    <w:rsid w:val="00DF4D00"/>
    <w:rsid w:val="00DF5993"/>
    <w:rsid w:val="00E0127B"/>
    <w:rsid w:val="00E012C5"/>
    <w:rsid w:val="00E020C3"/>
    <w:rsid w:val="00E0216C"/>
    <w:rsid w:val="00E03A2C"/>
    <w:rsid w:val="00E041C7"/>
    <w:rsid w:val="00E0580A"/>
    <w:rsid w:val="00E05D43"/>
    <w:rsid w:val="00E069A0"/>
    <w:rsid w:val="00E06D40"/>
    <w:rsid w:val="00E11994"/>
    <w:rsid w:val="00E1332D"/>
    <w:rsid w:val="00E138ED"/>
    <w:rsid w:val="00E13D20"/>
    <w:rsid w:val="00E13EEC"/>
    <w:rsid w:val="00E15126"/>
    <w:rsid w:val="00E173B9"/>
    <w:rsid w:val="00E23EAA"/>
    <w:rsid w:val="00E2762D"/>
    <w:rsid w:val="00E31B3D"/>
    <w:rsid w:val="00E330F4"/>
    <w:rsid w:val="00E345A5"/>
    <w:rsid w:val="00E34845"/>
    <w:rsid w:val="00E375A9"/>
    <w:rsid w:val="00E37EC3"/>
    <w:rsid w:val="00E4057E"/>
    <w:rsid w:val="00E40AC8"/>
    <w:rsid w:val="00E41C35"/>
    <w:rsid w:val="00E427B1"/>
    <w:rsid w:val="00E43E79"/>
    <w:rsid w:val="00E448DD"/>
    <w:rsid w:val="00E50098"/>
    <w:rsid w:val="00E5278B"/>
    <w:rsid w:val="00E52F2F"/>
    <w:rsid w:val="00E54578"/>
    <w:rsid w:val="00E55125"/>
    <w:rsid w:val="00E568B3"/>
    <w:rsid w:val="00E642CE"/>
    <w:rsid w:val="00E650CE"/>
    <w:rsid w:val="00E66132"/>
    <w:rsid w:val="00E663A1"/>
    <w:rsid w:val="00E66482"/>
    <w:rsid w:val="00E66E62"/>
    <w:rsid w:val="00E67BD2"/>
    <w:rsid w:val="00E730B5"/>
    <w:rsid w:val="00E74DD9"/>
    <w:rsid w:val="00E767F5"/>
    <w:rsid w:val="00E7742B"/>
    <w:rsid w:val="00E806EF"/>
    <w:rsid w:val="00E823C3"/>
    <w:rsid w:val="00E84614"/>
    <w:rsid w:val="00E87560"/>
    <w:rsid w:val="00E8765A"/>
    <w:rsid w:val="00E92406"/>
    <w:rsid w:val="00E93043"/>
    <w:rsid w:val="00E94EAB"/>
    <w:rsid w:val="00E9658F"/>
    <w:rsid w:val="00EA09D0"/>
    <w:rsid w:val="00EA0B21"/>
    <w:rsid w:val="00EA2371"/>
    <w:rsid w:val="00EA3C12"/>
    <w:rsid w:val="00EA4964"/>
    <w:rsid w:val="00EA7037"/>
    <w:rsid w:val="00EB0CFF"/>
    <w:rsid w:val="00EB12F1"/>
    <w:rsid w:val="00EB38D5"/>
    <w:rsid w:val="00EB3C50"/>
    <w:rsid w:val="00EB4A69"/>
    <w:rsid w:val="00EB57A6"/>
    <w:rsid w:val="00EB62EB"/>
    <w:rsid w:val="00EB6DA6"/>
    <w:rsid w:val="00EC0623"/>
    <w:rsid w:val="00EC09F7"/>
    <w:rsid w:val="00EC1615"/>
    <w:rsid w:val="00EC179D"/>
    <w:rsid w:val="00EC5236"/>
    <w:rsid w:val="00ED055A"/>
    <w:rsid w:val="00ED1D55"/>
    <w:rsid w:val="00ED4B62"/>
    <w:rsid w:val="00ED771E"/>
    <w:rsid w:val="00ED7FC3"/>
    <w:rsid w:val="00EE48C2"/>
    <w:rsid w:val="00EE66A5"/>
    <w:rsid w:val="00EF29AC"/>
    <w:rsid w:val="00EF4054"/>
    <w:rsid w:val="00EF4D35"/>
    <w:rsid w:val="00EF4DBA"/>
    <w:rsid w:val="00EF6A6D"/>
    <w:rsid w:val="00F000DD"/>
    <w:rsid w:val="00F0105C"/>
    <w:rsid w:val="00F01A88"/>
    <w:rsid w:val="00F037A6"/>
    <w:rsid w:val="00F04A06"/>
    <w:rsid w:val="00F07662"/>
    <w:rsid w:val="00F11ABB"/>
    <w:rsid w:val="00F124C6"/>
    <w:rsid w:val="00F1275D"/>
    <w:rsid w:val="00F13059"/>
    <w:rsid w:val="00F1418C"/>
    <w:rsid w:val="00F14A34"/>
    <w:rsid w:val="00F16A9E"/>
    <w:rsid w:val="00F16C92"/>
    <w:rsid w:val="00F20592"/>
    <w:rsid w:val="00F21509"/>
    <w:rsid w:val="00F2213D"/>
    <w:rsid w:val="00F226C5"/>
    <w:rsid w:val="00F22E84"/>
    <w:rsid w:val="00F231DF"/>
    <w:rsid w:val="00F23473"/>
    <w:rsid w:val="00F23C41"/>
    <w:rsid w:val="00F24786"/>
    <w:rsid w:val="00F24F71"/>
    <w:rsid w:val="00F33A32"/>
    <w:rsid w:val="00F33A84"/>
    <w:rsid w:val="00F358A6"/>
    <w:rsid w:val="00F35D0B"/>
    <w:rsid w:val="00F35E5A"/>
    <w:rsid w:val="00F3604D"/>
    <w:rsid w:val="00F36439"/>
    <w:rsid w:val="00F36901"/>
    <w:rsid w:val="00F422DB"/>
    <w:rsid w:val="00F42611"/>
    <w:rsid w:val="00F43989"/>
    <w:rsid w:val="00F4419B"/>
    <w:rsid w:val="00F441A2"/>
    <w:rsid w:val="00F508E0"/>
    <w:rsid w:val="00F52F1C"/>
    <w:rsid w:val="00F53D4F"/>
    <w:rsid w:val="00F548FC"/>
    <w:rsid w:val="00F55725"/>
    <w:rsid w:val="00F56516"/>
    <w:rsid w:val="00F61977"/>
    <w:rsid w:val="00F63098"/>
    <w:rsid w:val="00F639CC"/>
    <w:rsid w:val="00F64C1D"/>
    <w:rsid w:val="00F65078"/>
    <w:rsid w:val="00F67914"/>
    <w:rsid w:val="00F67A50"/>
    <w:rsid w:val="00F7142A"/>
    <w:rsid w:val="00F7307A"/>
    <w:rsid w:val="00F73313"/>
    <w:rsid w:val="00F75578"/>
    <w:rsid w:val="00F80EDA"/>
    <w:rsid w:val="00F827B0"/>
    <w:rsid w:val="00F82D80"/>
    <w:rsid w:val="00F83AC9"/>
    <w:rsid w:val="00F85A86"/>
    <w:rsid w:val="00F86E5A"/>
    <w:rsid w:val="00F90C68"/>
    <w:rsid w:val="00F918FB"/>
    <w:rsid w:val="00F9294A"/>
    <w:rsid w:val="00F93B40"/>
    <w:rsid w:val="00F93CA0"/>
    <w:rsid w:val="00F94321"/>
    <w:rsid w:val="00F95D4E"/>
    <w:rsid w:val="00F96E46"/>
    <w:rsid w:val="00FA1C9D"/>
    <w:rsid w:val="00FA1CE7"/>
    <w:rsid w:val="00FA1F90"/>
    <w:rsid w:val="00FA388A"/>
    <w:rsid w:val="00FA46DA"/>
    <w:rsid w:val="00FA5191"/>
    <w:rsid w:val="00FA6A02"/>
    <w:rsid w:val="00FB0E13"/>
    <w:rsid w:val="00FB0F35"/>
    <w:rsid w:val="00FB12D7"/>
    <w:rsid w:val="00FB1C3D"/>
    <w:rsid w:val="00FB34D1"/>
    <w:rsid w:val="00FB3A93"/>
    <w:rsid w:val="00FB41EA"/>
    <w:rsid w:val="00FB48C0"/>
    <w:rsid w:val="00FB72F9"/>
    <w:rsid w:val="00FB7F34"/>
    <w:rsid w:val="00FC12F2"/>
    <w:rsid w:val="00FC1838"/>
    <w:rsid w:val="00FC30B8"/>
    <w:rsid w:val="00FC3467"/>
    <w:rsid w:val="00FC3679"/>
    <w:rsid w:val="00FC418C"/>
    <w:rsid w:val="00FC5420"/>
    <w:rsid w:val="00FC54EA"/>
    <w:rsid w:val="00FD1425"/>
    <w:rsid w:val="00FD3244"/>
    <w:rsid w:val="00FD5529"/>
    <w:rsid w:val="00FE0320"/>
    <w:rsid w:val="00FE39B1"/>
    <w:rsid w:val="00FE4E7D"/>
    <w:rsid w:val="00FE5F0E"/>
    <w:rsid w:val="00FF12EF"/>
    <w:rsid w:val="00FF1A52"/>
    <w:rsid w:val="00FF24A7"/>
    <w:rsid w:val="00FF4B28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1FFF3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58B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4D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rsid w:val="006D1B6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D1B6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CA25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25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25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DefaultParagraphFont"/>
    <w:uiPriority w:val="99"/>
    <w:rsid w:val="00A32944"/>
    <w:rPr>
      <w:rFonts w:cs="Times New Roman"/>
    </w:rPr>
  </w:style>
  <w:style w:type="paragraph" w:styleId="Revision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99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uiPriority w:val="99"/>
    <w:rsid w:val="00027783"/>
    <w:rPr>
      <w:rFonts w:cs="Times New Roman"/>
    </w:rPr>
  </w:style>
  <w:style w:type="paragraph" w:styleId="NoSpacing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ListParagraph"/>
    <w:uiPriority w:val="2"/>
    <w:qFormat/>
    <w:rsid w:val="00E05D43"/>
    <w:pPr>
      <w:numPr>
        <w:numId w:val="42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C6354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54A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DefaultParagraphFont"/>
    <w:rsid w:val="002870FE"/>
  </w:style>
  <w:style w:type="table" w:styleId="TableGrid">
    <w:name w:val="Table Grid"/>
    <w:basedOn w:val="TableNormal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FC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9ED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6D4D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UnresolvedMention">
    <w:name w:val="Unresolved Mention"/>
    <w:basedOn w:val="DefaultParagraphFont"/>
    <w:uiPriority w:val="99"/>
    <w:rsid w:val="0027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unicef_beni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djiwan@unicef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cef.org/ben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hienot@unicef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NICEFBENI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nicef229/posts/pfbid02EmKJqGjB6cDP1SmcsUejxA28vBT5hCA1WWo3TjGfmEQLgrkpagp63mLJPFpaPXft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AFE8F0D41DE4585600FA0984B889D" ma:contentTypeVersion="12" ma:contentTypeDescription="Create a new document." ma:contentTypeScope="" ma:versionID="1f89c0dfe4e8ae33f85ef39ce7f4819d">
  <xsd:schema xmlns:xsd="http://www.w3.org/2001/XMLSchema" xmlns:xs="http://www.w3.org/2001/XMLSchema" xmlns:p="http://schemas.microsoft.com/office/2006/metadata/properties" xmlns:ns3="1b3d8bcd-9a14-4f97-98f6-694159df9c1b" xmlns:ns4="2e9d9b26-b63b-406e-8c6e-69171bedcfaf" targetNamespace="http://schemas.microsoft.com/office/2006/metadata/properties" ma:root="true" ma:fieldsID="68215062a2b2ab6e12d2703af79603e4" ns3:_="" ns4:_="">
    <xsd:import namespace="1b3d8bcd-9a14-4f97-98f6-694159df9c1b"/>
    <xsd:import namespace="2e9d9b26-b63b-406e-8c6e-69171bedcf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d8bcd-9a14-4f97-98f6-694159df9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9b26-b63b-406e-8c6e-69171bedc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05C37-F600-44C5-B136-E3A4FD43C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d8bcd-9a14-4f97-98f6-694159df9c1b"/>
    <ds:schemaRef ds:uri="2e9d9b26-b63b-406e-8c6e-69171bedc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CA0F0-5D4D-FB42-8478-7FE4D44B3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9CDE5-1988-4F81-BC32-A44BAB1979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8CCA19-0D15-4741-8BCD-81A0E08BB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Hippolyte Djiwan</cp:lastModifiedBy>
  <cp:revision>2</cp:revision>
  <cp:lastPrinted>2021-02-05T19:11:00Z</cp:lastPrinted>
  <dcterms:created xsi:type="dcterms:W3CDTF">2024-10-06T17:21:00Z</dcterms:created>
  <dcterms:modified xsi:type="dcterms:W3CDTF">2024-10-06T17:21:00Z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0x010100C8BAFE8F0D41DE4585600FA0984B889D</vt:lpwstr>
  </property>
</Properties>
</file>